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5CE555FA" w:rsidR="007C5966" w:rsidRDefault="00E05AB2" w:rsidP="007C5966">
      <w:pPr>
        <w:pStyle w:val="Header"/>
        <w:rPr>
          <w:rFonts w:cstheme="minorHAnsi"/>
          <w:b/>
          <w:bCs/>
          <w:i/>
          <w:iCs/>
          <w:color w:val="4197CB"/>
          <w:sz w:val="28"/>
          <w:szCs w:val="28"/>
        </w:rPr>
      </w:pPr>
      <w:r w:rsidRPr="00E05AB2">
        <w:rPr>
          <w:rFonts w:cstheme="minorHAnsi"/>
          <w:b/>
          <w:bCs/>
          <w:i/>
          <w:iCs/>
          <w:color w:val="4197CB"/>
          <w:sz w:val="28"/>
          <w:szCs w:val="28"/>
        </w:rPr>
        <w:t>Appraisal Procedure and Form</w:t>
      </w:r>
    </w:p>
    <w:p w14:paraId="65203AE0" w14:textId="77777777" w:rsidR="00E05AB2" w:rsidRPr="00894769" w:rsidRDefault="00E05AB2" w:rsidP="007C5966">
      <w:pPr>
        <w:pStyle w:val="Header"/>
        <w:rPr>
          <w:rFonts w:cstheme="minorHAnsi"/>
          <w:i/>
          <w:iCs/>
          <w:color w:val="4197CB"/>
        </w:rPr>
      </w:pPr>
    </w:p>
    <w:p w14:paraId="6FFB5E01" w14:textId="19F17CEB" w:rsidR="00930ACA" w:rsidRDefault="00E05AB2">
      <w:r w:rsidRPr="00E05AB2">
        <w:rPr>
          <w:rFonts w:cstheme="minorHAnsi"/>
          <w:i/>
          <w:iCs/>
          <w:color w:val="4197CB"/>
        </w:rPr>
        <w:t xml:space="preserve">An annual appraisal is a formal evaluation when a review of an employee’s performance takes place. There should be no real surprises for the employee at the appraisal because if there </w:t>
      </w:r>
      <w:proofErr w:type="gramStart"/>
      <w:r w:rsidRPr="00E05AB2">
        <w:rPr>
          <w:rFonts w:cstheme="minorHAnsi"/>
          <w:i/>
          <w:iCs/>
          <w:color w:val="4197CB"/>
        </w:rPr>
        <w:t>have</w:t>
      </w:r>
      <w:proofErr w:type="gramEnd"/>
      <w:r w:rsidRPr="00E05AB2">
        <w:rPr>
          <w:rFonts w:cstheme="minorHAnsi"/>
          <w:i/>
          <w:iCs/>
          <w:color w:val="4197CB"/>
        </w:rPr>
        <w:t xml:space="preserve"> been performance or conduct problems, these should have been identified and dealt with when they occurred.</w:t>
      </w:r>
    </w:p>
    <w:p w14:paraId="4DC5465B"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 xml:space="preserve">Each year in ..................... </w:t>
      </w:r>
      <w:r w:rsidRPr="00E05AB2">
        <w:rPr>
          <w:rFonts w:cstheme="minorHAnsi"/>
          <w:i/>
          <w:iCs/>
          <w:color w:val="000000"/>
        </w:rPr>
        <w:t>(insert month)</w:t>
      </w:r>
      <w:r w:rsidRPr="00E05AB2">
        <w:rPr>
          <w:rFonts w:cstheme="minorHAnsi"/>
          <w:color w:val="000000"/>
        </w:rPr>
        <w:t>, you will take part in an appraisal session with your line manager. The purpose of the meeting is to discuss your performance, conduct and achievements during the previous year and to define performance objectives and training and career development needs for the future.</w:t>
      </w:r>
    </w:p>
    <w:p w14:paraId="2428F46A"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 xml:space="preserve">The outcome of the meeting should be a clear action plan for both you and your line manager </w:t>
      </w:r>
      <w:proofErr w:type="gramStart"/>
      <w:r w:rsidRPr="00E05AB2">
        <w:rPr>
          <w:rFonts w:cstheme="minorHAnsi"/>
          <w:color w:val="000000"/>
        </w:rPr>
        <w:t>in order to</w:t>
      </w:r>
      <w:proofErr w:type="gramEnd"/>
      <w:r w:rsidRPr="00E05AB2">
        <w:rPr>
          <w:rFonts w:cstheme="minorHAnsi"/>
          <w:color w:val="000000"/>
        </w:rPr>
        <w:t xml:space="preserve"> enable you to achieve your full potential in your job and to gain maximum job satisfaction. In turn, this will contribute towards the Company’s success.</w:t>
      </w:r>
    </w:p>
    <w:p w14:paraId="52355ACD" w14:textId="77777777" w:rsidR="00E05AB2" w:rsidRPr="00E05AB2" w:rsidRDefault="00E05AB2" w:rsidP="00E05AB2">
      <w:pPr>
        <w:pStyle w:val="BodyText"/>
        <w:spacing w:after="24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Following the appraisal session, your line manager will complete an appraisal form as a record of the discussion that took place. This will also ensure that any agreed action points can be followed up with due diligence. You will then be asked to add your own comments to the form and to sign it to acknowledge that the various comments and action points contained therein have been discussed. If you are in substantial disagreement with the contents of the appraisal, you should record your viewpoint in the relevant section on the form.</w:t>
      </w:r>
    </w:p>
    <w:p w14:paraId="63E95192"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Once the appraisal process has been completed, a copy of the completed appraisal form will be given to you for your own safekeeping and the original will be stored in confidence in your personnel file. The appraisal form (incorporating the action plan) must be viewed as a working document and should be continually referred to by both you and your line manager throughout the year.</w:t>
      </w:r>
    </w:p>
    <w:p w14:paraId="08EB4BD9"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 xml:space="preserve">If you feel that your appraisal was unfair you may make a request to ...................... </w:t>
      </w:r>
      <w:r w:rsidRPr="00E05AB2">
        <w:rPr>
          <w:rFonts w:cstheme="minorHAnsi"/>
          <w:i/>
          <w:iCs/>
          <w:color w:val="000000"/>
        </w:rPr>
        <w:t>(</w:t>
      </w:r>
      <w:proofErr w:type="gramStart"/>
      <w:r w:rsidRPr="00E05AB2">
        <w:rPr>
          <w:rFonts w:cstheme="minorHAnsi"/>
          <w:i/>
          <w:iCs/>
          <w:color w:val="000000"/>
        </w:rPr>
        <w:t>insert</w:t>
      </w:r>
      <w:proofErr w:type="gramEnd"/>
      <w:r w:rsidRPr="00E05AB2">
        <w:rPr>
          <w:rFonts w:cstheme="minorHAnsi"/>
          <w:i/>
          <w:iCs/>
          <w:color w:val="000000"/>
        </w:rPr>
        <w:t xml:space="preserve"> name of contact) </w:t>
      </w:r>
      <w:r w:rsidRPr="00E05AB2">
        <w:rPr>
          <w:rFonts w:cstheme="minorHAnsi"/>
          <w:color w:val="000000"/>
        </w:rPr>
        <w:t>for your appraisal to be reviewed. A more senior manager will conduct this review with both you and the relevant line manager.</w:t>
      </w:r>
    </w:p>
    <w:p w14:paraId="45C97655" w14:textId="77777777" w:rsidR="00E05AB2" w:rsidRPr="00E05AB2" w:rsidRDefault="00E05AB2" w:rsidP="00E05AB2">
      <w:pPr>
        <w:autoSpaceDE w:val="0"/>
        <w:spacing w:after="240" w:line="280" w:lineRule="atLeast"/>
        <w:jc w:val="both"/>
        <w:rPr>
          <w:rFonts w:cstheme="minorHAnsi"/>
          <w:color w:val="000000"/>
        </w:rPr>
      </w:pPr>
    </w:p>
    <w:p w14:paraId="5CCD850D"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for the year ending ...................... (</w:t>
      </w:r>
      <w:proofErr w:type="gramStart"/>
      <w:r w:rsidRPr="00E05AB2">
        <w:rPr>
          <w:rFonts w:cstheme="minorHAnsi"/>
          <w:color w:val="000000"/>
        </w:rPr>
        <w:t>insert</w:t>
      </w:r>
      <w:proofErr w:type="gramEnd"/>
      <w:r w:rsidRPr="00E05AB2">
        <w:rPr>
          <w:rFonts w:cstheme="minorHAnsi"/>
          <w:color w:val="000000"/>
        </w:rPr>
        <w:t xml:space="preserve"> date)</w:t>
      </w:r>
    </w:p>
    <w:tbl>
      <w:tblPr>
        <w:tblW w:w="0" w:type="auto"/>
        <w:tblInd w:w="108" w:type="dxa"/>
        <w:tblLayout w:type="fixed"/>
        <w:tblLook w:val="0000" w:firstRow="0" w:lastRow="0" w:firstColumn="0" w:lastColumn="0" w:noHBand="0" w:noVBand="0"/>
      </w:tblPr>
      <w:tblGrid>
        <w:gridCol w:w="9356"/>
      </w:tblGrid>
      <w:tr w:rsidR="00E05AB2" w:rsidRPr="00E05AB2" w14:paraId="778F3581" w14:textId="77777777" w:rsidTr="00715D67">
        <w:tc>
          <w:tcPr>
            <w:tcW w:w="9356" w:type="dxa"/>
            <w:tcBorders>
              <w:top w:val="single" w:sz="1" w:space="0" w:color="000000"/>
              <w:left w:val="single" w:sz="1" w:space="0" w:color="000000"/>
              <w:bottom w:val="single" w:sz="1" w:space="0" w:color="000000"/>
              <w:right w:val="single" w:sz="1" w:space="0" w:color="000000"/>
            </w:tcBorders>
          </w:tcPr>
          <w:p w14:paraId="53762C52" w14:textId="77777777" w:rsidR="00E05AB2" w:rsidRPr="00E05AB2" w:rsidRDefault="00E05AB2" w:rsidP="00715D67">
            <w:pPr>
              <w:pStyle w:val="List"/>
              <w:spacing w:before="40" w:after="24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Name of employee:</w:t>
            </w:r>
          </w:p>
        </w:tc>
      </w:tr>
      <w:tr w:rsidR="00E05AB2" w:rsidRPr="00E05AB2" w14:paraId="5D72DCB1" w14:textId="77777777" w:rsidTr="00715D67">
        <w:tc>
          <w:tcPr>
            <w:tcW w:w="9356" w:type="dxa"/>
            <w:tcBorders>
              <w:top w:val="single" w:sz="1" w:space="0" w:color="000000"/>
              <w:left w:val="single" w:sz="1" w:space="0" w:color="000000"/>
              <w:bottom w:val="single" w:sz="1" w:space="0" w:color="000000"/>
              <w:right w:val="single" w:sz="1" w:space="0" w:color="000000"/>
            </w:tcBorders>
          </w:tcPr>
          <w:p w14:paraId="4C048F66" w14:textId="77777777" w:rsidR="00E05AB2" w:rsidRPr="00E05AB2" w:rsidRDefault="00E05AB2" w:rsidP="00715D67">
            <w:pPr>
              <w:autoSpaceDE w:val="0"/>
              <w:spacing w:before="40" w:after="240" w:line="280" w:lineRule="atLeast"/>
              <w:jc w:val="both"/>
              <w:rPr>
                <w:rFonts w:cstheme="minorHAnsi"/>
                <w:color w:val="000000"/>
              </w:rPr>
            </w:pPr>
            <w:r w:rsidRPr="00E05AB2">
              <w:rPr>
                <w:rFonts w:cstheme="minorHAnsi"/>
                <w:color w:val="000000"/>
              </w:rPr>
              <w:t>Department and job title:</w:t>
            </w:r>
          </w:p>
          <w:p w14:paraId="65FE0781" w14:textId="77777777" w:rsidR="00E05AB2" w:rsidRPr="00E05AB2" w:rsidRDefault="00E05AB2" w:rsidP="00715D67">
            <w:pPr>
              <w:autoSpaceDE w:val="0"/>
              <w:spacing w:before="40" w:after="240" w:line="280" w:lineRule="atLeast"/>
              <w:jc w:val="both"/>
              <w:rPr>
                <w:rFonts w:cstheme="minorHAnsi"/>
                <w:color w:val="000000"/>
              </w:rPr>
            </w:pPr>
          </w:p>
        </w:tc>
      </w:tr>
      <w:tr w:rsidR="00E05AB2" w:rsidRPr="00E05AB2" w14:paraId="23C16A25" w14:textId="77777777" w:rsidTr="00715D67">
        <w:tc>
          <w:tcPr>
            <w:tcW w:w="9356" w:type="dxa"/>
            <w:tcBorders>
              <w:top w:val="single" w:sz="1" w:space="0" w:color="000000"/>
              <w:left w:val="single" w:sz="1" w:space="0" w:color="000000"/>
              <w:bottom w:val="single" w:sz="1" w:space="0" w:color="000000"/>
              <w:right w:val="single" w:sz="1" w:space="0" w:color="000000"/>
            </w:tcBorders>
          </w:tcPr>
          <w:p w14:paraId="1A8963AB" w14:textId="77777777" w:rsidR="00E05AB2" w:rsidRPr="00E05AB2" w:rsidRDefault="00E05AB2" w:rsidP="00715D67">
            <w:pPr>
              <w:autoSpaceDE w:val="0"/>
              <w:spacing w:before="40" w:after="240" w:line="280" w:lineRule="atLeast"/>
              <w:jc w:val="both"/>
              <w:rPr>
                <w:rFonts w:cstheme="minorHAnsi"/>
                <w:color w:val="000000"/>
              </w:rPr>
            </w:pPr>
            <w:r w:rsidRPr="00E05AB2">
              <w:rPr>
                <w:rFonts w:cstheme="minorHAnsi"/>
                <w:color w:val="000000"/>
              </w:rPr>
              <w:t>Date of appointment to current job:</w:t>
            </w:r>
          </w:p>
        </w:tc>
      </w:tr>
      <w:tr w:rsidR="00E05AB2" w:rsidRPr="00E05AB2" w14:paraId="1B9E37F9" w14:textId="77777777" w:rsidTr="00715D67">
        <w:tc>
          <w:tcPr>
            <w:tcW w:w="9356" w:type="dxa"/>
            <w:tcBorders>
              <w:top w:val="single" w:sz="1" w:space="0" w:color="000000"/>
              <w:left w:val="single" w:sz="1" w:space="0" w:color="000000"/>
              <w:bottom w:val="single" w:sz="1" w:space="0" w:color="000000"/>
              <w:right w:val="single" w:sz="1" w:space="0" w:color="000000"/>
            </w:tcBorders>
          </w:tcPr>
          <w:p w14:paraId="4E11CACF" w14:textId="77777777" w:rsidR="00E05AB2" w:rsidRPr="00E05AB2" w:rsidRDefault="00E05AB2" w:rsidP="00715D67">
            <w:pPr>
              <w:autoSpaceDE w:val="0"/>
              <w:spacing w:before="40" w:after="240" w:line="280" w:lineRule="atLeast"/>
              <w:jc w:val="both"/>
              <w:rPr>
                <w:rFonts w:cstheme="minorHAnsi"/>
                <w:color w:val="000000"/>
              </w:rPr>
            </w:pPr>
            <w:r w:rsidRPr="00E05AB2">
              <w:rPr>
                <w:rFonts w:cstheme="minorHAnsi"/>
                <w:color w:val="000000"/>
              </w:rPr>
              <w:t>Name of line manager completing the appraisal:</w:t>
            </w:r>
          </w:p>
        </w:tc>
      </w:tr>
      <w:tr w:rsidR="00E05AB2" w:rsidRPr="00E05AB2" w14:paraId="7447F2F4" w14:textId="77777777" w:rsidTr="00715D67">
        <w:tc>
          <w:tcPr>
            <w:tcW w:w="9356" w:type="dxa"/>
            <w:tcBorders>
              <w:top w:val="single" w:sz="1" w:space="0" w:color="000000"/>
              <w:left w:val="single" w:sz="1" w:space="0" w:color="000000"/>
              <w:bottom w:val="single" w:sz="1" w:space="0" w:color="000000"/>
              <w:right w:val="single" w:sz="1" w:space="0" w:color="000000"/>
            </w:tcBorders>
          </w:tcPr>
          <w:p w14:paraId="1FD61DF5" w14:textId="77777777" w:rsidR="00E05AB2" w:rsidRPr="00E05AB2" w:rsidRDefault="00E05AB2" w:rsidP="00715D67">
            <w:pPr>
              <w:autoSpaceDE w:val="0"/>
              <w:spacing w:before="40" w:after="240" w:line="280" w:lineRule="atLeast"/>
              <w:jc w:val="both"/>
              <w:rPr>
                <w:rFonts w:cstheme="minorHAnsi"/>
                <w:color w:val="000000"/>
              </w:rPr>
            </w:pPr>
            <w:r w:rsidRPr="00E05AB2">
              <w:rPr>
                <w:rFonts w:cstheme="minorHAnsi"/>
                <w:color w:val="000000"/>
              </w:rPr>
              <w:lastRenderedPageBreak/>
              <w:t>Date of next appraisal:</w:t>
            </w:r>
          </w:p>
        </w:tc>
      </w:tr>
    </w:tbl>
    <w:p w14:paraId="26CBB76B" w14:textId="77777777" w:rsidR="00E05AB2" w:rsidRDefault="00E05AB2" w:rsidP="00E05AB2">
      <w:pPr>
        <w:pStyle w:val="BodyText"/>
        <w:spacing w:before="240" w:after="24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 xml:space="preserve">This form is used to record the discussion that takes place between you and your line manager on an annual basis. It covers a summary of the previous year’s conduct and performance, both in terms of what has been achieved and how it has been </w:t>
      </w:r>
      <w:proofErr w:type="gramStart"/>
      <w:r w:rsidRPr="00E05AB2">
        <w:rPr>
          <w:rFonts w:asciiTheme="minorHAnsi" w:hAnsiTheme="minorHAnsi" w:cstheme="minorHAnsi"/>
          <w:sz w:val="22"/>
          <w:szCs w:val="22"/>
          <w:lang w:val="en-GB"/>
        </w:rPr>
        <w:t>achieved, and</w:t>
      </w:r>
      <w:proofErr w:type="gramEnd"/>
      <w:r w:rsidRPr="00E05AB2">
        <w:rPr>
          <w:rFonts w:asciiTheme="minorHAnsi" w:hAnsiTheme="minorHAnsi" w:cstheme="minorHAnsi"/>
          <w:sz w:val="22"/>
          <w:szCs w:val="22"/>
          <w:lang w:val="en-GB"/>
        </w:rPr>
        <w:t xml:space="preserve"> identifies what is required for the forthcoming year.</w:t>
      </w:r>
    </w:p>
    <w:p w14:paraId="4CECA24A" w14:textId="3FA7E367" w:rsidR="00E05AB2" w:rsidRPr="00E05AB2" w:rsidRDefault="00E05AB2" w:rsidP="00E05AB2">
      <w:pPr>
        <w:pStyle w:val="BodyText"/>
        <w:spacing w:before="240" w:after="240" w:line="280" w:lineRule="atLeast"/>
        <w:rPr>
          <w:rFonts w:asciiTheme="minorHAnsi" w:hAnsiTheme="minorHAnsi" w:cstheme="minorHAnsi"/>
          <w:sz w:val="22"/>
          <w:szCs w:val="22"/>
        </w:rPr>
      </w:pPr>
      <w:r w:rsidRPr="00E05AB2">
        <w:rPr>
          <w:rFonts w:asciiTheme="minorHAnsi" w:hAnsiTheme="minorHAnsi" w:cstheme="minorHAnsi"/>
          <w:sz w:val="22"/>
          <w:szCs w:val="22"/>
        </w:rPr>
        <w:t>This form is in two parts. Part A should be completed by the line manager immediately after the appraisal session. Part B should then be completed by you. A copy of the completed form will be given to you and the original form will be placed on your personnel file.</w:t>
      </w:r>
    </w:p>
    <w:p w14:paraId="2D1AC375"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The following performance levels are used in this form:</w:t>
      </w:r>
    </w:p>
    <w:p w14:paraId="76C9196C" w14:textId="77777777" w:rsidR="00E05AB2" w:rsidRPr="00E05AB2" w:rsidRDefault="00E05AB2" w:rsidP="00E05AB2">
      <w:pPr>
        <w:autoSpaceDE w:val="0"/>
        <w:spacing w:after="120" w:line="280" w:lineRule="atLeast"/>
        <w:jc w:val="both"/>
        <w:rPr>
          <w:rFonts w:cstheme="minorHAnsi"/>
          <w:color w:val="000000"/>
        </w:rPr>
      </w:pPr>
      <w:r w:rsidRPr="00E05AB2">
        <w:rPr>
          <w:rFonts w:cstheme="minorHAnsi"/>
          <w:color w:val="000000"/>
        </w:rPr>
        <w:t>5 = Outstanding (consistently exceptional, performs far beyond the position requirements)</w:t>
      </w:r>
    </w:p>
    <w:p w14:paraId="1BE12DBC" w14:textId="77777777" w:rsidR="00E05AB2" w:rsidRPr="00E05AB2" w:rsidRDefault="00E05AB2" w:rsidP="00E05AB2">
      <w:pPr>
        <w:pStyle w:val="BodyText"/>
        <w:spacing w:after="12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4 = Above expectations (usually performs beyond the position requirements)</w:t>
      </w:r>
    </w:p>
    <w:p w14:paraId="28A4558C" w14:textId="77777777" w:rsidR="00E05AB2" w:rsidRPr="00E05AB2" w:rsidRDefault="00E05AB2" w:rsidP="00E05AB2">
      <w:pPr>
        <w:autoSpaceDE w:val="0"/>
        <w:spacing w:after="120" w:line="280" w:lineRule="atLeast"/>
        <w:jc w:val="both"/>
        <w:rPr>
          <w:rFonts w:cstheme="minorHAnsi"/>
          <w:color w:val="000000"/>
        </w:rPr>
      </w:pPr>
      <w:r w:rsidRPr="00E05AB2">
        <w:rPr>
          <w:rFonts w:cstheme="minorHAnsi"/>
          <w:color w:val="000000"/>
        </w:rPr>
        <w:t>3 = Meets expectations (consistently performs the position requirements)</w:t>
      </w:r>
    </w:p>
    <w:p w14:paraId="4372A3F1" w14:textId="77777777" w:rsidR="00E05AB2" w:rsidRPr="00E05AB2" w:rsidRDefault="00E05AB2" w:rsidP="00E05AB2">
      <w:pPr>
        <w:autoSpaceDE w:val="0"/>
        <w:spacing w:after="120" w:line="280" w:lineRule="atLeast"/>
        <w:jc w:val="both"/>
        <w:rPr>
          <w:rFonts w:cstheme="minorHAnsi"/>
          <w:color w:val="000000"/>
        </w:rPr>
      </w:pPr>
      <w:r w:rsidRPr="00E05AB2">
        <w:rPr>
          <w:rFonts w:cstheme="minorHAnsi"/>
          <w:color w:val="000000"/>
        </w:rPr>
        <w:t>2 = Needs improvement (improvement is needed to satisfy the position requirements)</w:t>
      </w:r>
    </w:p>
    <w:p w14:paraId="2008245A"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1 = Unsatisfactory (falls far below the position requirements)</w:t>
      </w:r>
    </w:p>
    <w:p w14:paraId="73675554" w14:textId="77777777" w:rsidR="00E05AB2" w:rsidRPr="00E05AB2" w:rsidRDefault="00E05AB2" w:rsidP="00E05AB2">
      <w:pPr>
        <w:pStyle w:val="heading1"/>
        <w:tabs>
          <w:tab w:val="clear" w:pos="2835"/>
          <w:tab w:val="clear" w:pos="3686"/>
          <w:tab w:val="clear" w:pos="4536"/>
          <w:tab w:val="clear" w:pos="5387"/>
          <w:tab w:val="clear" w:pos="6237"/>
          <w:tab w:val="clear" w:pos="7088"/>
          <w:tab w:val="clear" w:pos="7938"/>
        </w:tabs>
        <w:spacing w:before="360" w:after="24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PART A – FOR COMPLETION BY THE LINE MANAGER</w:t>
      </w:r>
    </w:p>
    <w:p w14:paraId="5E41600A"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Please summarise the nature of the work undertaken by the employee.</w:t>
      </w:r>
    </w:p>
    <w:p w14:paraId="0D0E4876" w14:textId="77777777" w:rsidR="00E05AB2" w:rsidRPr="00E05AB2" w:rsidRDefault="00E05AB2" w:rsidP="00E05AB2">
      <w:pPr>
        <w:autoSpaceDE w:val="0"/>
        <w:spacing w:after="240" w:line="280" w:lineRule="atLeast"/>
        <w:jc w:val="both"/>
        <w:rPr>
          <w:rFonts w:cstheme="minorHAnsi"/>
          <w:b/>
          <w:bCs/>
          <w:i/>
          <w:iCs/>
          <w:color w:val="000000"/>
        </w:rPr>
      </w:pPr>
      <w:r w:rsidRPr="00E05AB2">
        <w:rPr>
          <w:rFonts w:cstheme="minorHAnsi"/>
          <w:b/>
          <w:bCs/>
          <w:i/>
          <w:iCs/>
          <w:color w:val="000000"/>
        </w:rPr>
        <w:t>Line manager’s assessment of the employee’s skills and knowledge.</w:t>
      </w:r>
    </w:p>
    <w:tbl>
      <w:tblPr>
        <w:tblW w:w="0" w:type="auto"/>
        <w:tblInd w:w="108" w:type="dxa"/>
        <w:tblLayout w:type="fixed"/>
        <w:tblLook w:val="0000" w:firstRow="0" w:lastRow="0" w:firstColumn="0" w:lastColumn="0" w:noHBand="0" w:noVBand="0"/>
      </w:tblPr>
      <w:tblGrid>
        <w:gridCol w:w="9464"/>
      </w:tblGrid>
      <w:tr w:rsidR="00E05AB2" w:rsidRPr="00E05AB2" w14:paraId="7BB7BC02" w14:textId="77777777" w:rsidTr="00715D67">
        <w:trPr>
          <w:tblHeader/>
        </w:trPr>
        <w:tc>
          <w:tcPr>
            <w:tcW w:w="9464" w:type="dxa"/>
            <w:tcBorders>
              <w:top w:val="single" w:sz="1" w:space="0" w:color="000000"/>
              <w:left w:val="single" w:sz="1" w:space="0" w:color="000000"/>
              <w:bottom w:val="single" w:sz="1" w:space="0" w:color="000000"/>
              <w:right w:val="single" w:sz="1" w:space="0" w:color="000000"/>
            </w:tcBorders>
          </w:tcPr>
          <w:p w14:paraId="77FE8EC3" w14:textId="77777777" w:rsidR="00E05AB2" w:rsidRPr="00E05AB2" w:rsidRDefault="00E05AB2" w:rsidP="00715D67">
            <w:pPr>
              <w:pStyle w:val="heading1"/>
              <w:spacing w:before="60" w:after="6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Assessment of skills</w:t>
            </w:r>
            <w:r w:rsidRPr="00E05AB2">
              <w:rPr>
                <w:rFonts w:asciiTheme="minorHAnsi" w:hAnsiTheme="minorHAnsi" w:cstheme="minorHAnsi"/>
                <w:sz w:val="22"/>
                <w:szCs w:val="22"/>
                <w:lang w:val="en-GB"/>
              </w:rPr>
              <w:tab/>
              <w:t>5</w:t>
            </w:r>
            <w:r w:rsidRPr="00E05AB2">
              <w:rPr>
                <w:rFonts w:asciiTheme="minorHAnsi" w:hAnsiTheme="minorHAnsi" w:cstheme="minorHAnsi"/>
                <w:sz w:val="22"/>
                <w:szCs w:val="22"/>
                <w:lang w:val="en-GB"/>
              </w:rPr>
              <w:tab/>
              <w:t>4</w:t>
            </w:r>
            <w:r w:rsidRPr="00E05AB2">
              <w:rPr>
                <w:rFonts w:asciiTheme="minorHAnsi" w:hAnsiTheme="minorHAnsi" w:cstheme="minorHAnsi"/>
                <w:sz w:val="22"/>
                <w:szCs w:val="22"/>
                <w:lang w:val="en-GB"/>
              </w:rPr>
              <w:tab/>
              <w:t>3</w:t>
            </w:r>
            <w:r w:rsidRPr="00E05AB2">
              <w:rPr>
                <w:rFonts w:asciiTheme="minorHAnsi" w:hAnsiTheme="minorHAnsi" w:cstheme="minorHAnsi"/>
                <w:sz w:val="22"/>
                <w:szCs w:val="22"/>
                <w:lang w:val="en-GB"/>
              </w:rPr>
              <w:tab/>
              <w:t>2</w:t>
            </w:r>
            <w:r w:rsidRPr="00E05AB2">
              <w:rPr>
                <w:rFonts w:asciiTheme="minorHAnsi" w:hAnsiTheme="minorHAnsi" w:cstheme="minorHAnsi"/>
                <w:sz w:val="22"/>
                <w:szCs w:val="22"/>
                <w:lang w:val="en-GB"/>
              </w:rPr>
              <w:tab/>
              <w:t>1</w:t>
            </w:r>
            <w:r w:rsidRPr="00E05AB2">
              <w:rPr>
                <w:rFonts w:asciiTheme="minorHAnsi" w:hAnsiTheme="minorHAnsi" w:cstheme="minorHAnsi"/>
                <w:sz w:val="22"/>
                <w:szCs w:val="22"/>
                <w:lang w:val="en-GB"/>
              </w:rPr>
              <w:tab/>
              <w:t>N/A</w:t>
            </w:r>
            <w:r w:rsidRPr="00E05AB2">
              <w:rPr>
                <w:rFonts w:asciiTheme="minorHAnsi" w:hAnsiTheme="minorHAnsi" w:cstheme="minorHAnsi"/>
                <w:sz w:val="22"/>
                <w:szCs w:val="22"/>
                <w:lang w:val="en-GB"/>
              </w:rPr>
              <w:tab/>
              <w:t>Comments</w:t>
            </w:r>
          </w:p>
        </w:tc>
      </w:tr>
      <w:tr w:rsidR="00E05AB2" w:rsidRPr="00E05AB2" w14:paraId="2D279513"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52B48B97"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Product knowledge</w:t>
            </w:r>
          </w:p>
          <w:p w14:paraId="735C0B3A" w14:textId="77777777" w:rsidR="00E05AB2" w:rsidRPr="00E05AB2" w:rsidRDefault="00E05AB2" w:rsidP="00715D67">
            <w:pPr>
              <w:autoSpaceDE w:val="0"/>
              <w:spacing w:before="60" w:after="60" w:line="280" w:lineRule="atLeast"/>
              <w:jc w:val="both"/>
              <w:rPr>
                <w:rFonts w:cstheme="minorHAnsi"/>
                <w:color w:val="000000"/>
              </w:rPr>
            </w:pPr>
          </w:p>
        </w:tc>
      </w:tr>
      <w:tr w:rsidR="00E05AB2" w:rsidRPr="00E05AB2" w14:paraId="4B55FEE7"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628ECE0C"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Quality and accuracy</w:t>
            </w:r>
          </w:p>
          <w:p w14:paraId="1B837B87"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of work</w:t>
            </w:r>
          </w:p>
          <w:p w14:paraId="1E26A35E" w14:textId="77777777" w:rsidR="00E05AB2" w:rsidRPr="00E05AB2" w:rsidRDefault="00E05AB2" w:rsidP="00715D67">
            <w:pPr>
              <w:spacing w:before="60" w:after="60" w:line="280" w:lineRule="atLeast"/>
              <w:rPr>
                <w:rFonts w:cstheme="minorHAnsi"/>
                <w:color w:val="000000"/>
              </w:rPr>
            </w:pPr>
          </w:p>
        </w:tc>
      </w:tr>
      <w:tr w:rsidR="00E05AB2" w:rsidRPr="00E05AB2" w14:paraId="0757D7D7"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3D20AEC6"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Written communication</w:t>
            </w:r>
          </w:p>
          <w:p w14:paraId="29DDA704"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skills</w:t>
            </w:r>
          </w:p>
          <w:p w14:paraId="375D0A10" w14:textId="77777777" w:rsidR="00E05AB2" w:rsidRPr="00E05AB2" w:rsidRDefault="00E05AB2" w:rsidP="00715D67">
            <w:pPr>
              <w:autoSpaceDE w:val="0"/>
              <w:spacing w:before="60" w:after="60" w:line="280" w:lineRule="atLeast"/>
              <w:jc w:val="both"/>
              <w:rPr>
                <w:rFonts w:cstheme="minorHAnsi"/>
                <w:color w:val="000000"/>
              </w:rPr>
            </w:pPr>
          </w:p>
        </w:tc>
      </w:tr>
      <w:tr w:rsidR="00E05AB2" w:rsidRPr="00E05AB2" w14:paraId="46EF83B3"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50000648"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Verbal communication</w:t>
            </w:r>
          </w:p>
          <w:p w14:paraId="2BFDD452"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skills</w:t>
            </w:r>
          </w:p>
          <w:p w14:paraId="43C7114D" w14:textId="77777777" w:rsidR="00E05AB2" w:rsidRPr="00E05AB2" w:rsidRDefault="00E05AB2" w:rsidP="00715D67">
            <w:pPr>
              <w:autoSpaceDE w:val="0"/>
              <w:spacing w:before="60" w:after="60" w:line="280" w:lineRule="atLeast"/>
              <w:jc w:val="both"/>
              <w:rPr>
                <w:rFonts w:cstheme="minorHAnsi"/>
                <w:color w:val="000000"/>
              </w:rPr>
            </w:pPr>
          </w:p>
        </w:tc>
      </w:tr>
      <w:tr w:rsidR="00E05AB2" w:rsidRPr="00E05AB2" w14:paraId="673FBEAD"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6D9C43DD"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Work relationships</w:t>
            </w:r>
          </w:p>
          <w:p w14:paraId="1EE46D53" w14:textId="77777777" w:rsidR="00E05AB2" w:rsidRPr="00E05AB2" w:rsidRDefault="00E05AB2" w:rsidP="00715D67">
            <w:pPr>
              <w:autoSpaceDE w:val="0"/>
              <w:spacing w:before="60" w:after="60" w:line="280" w:lineRule="atLeast"/>
              <w:jc w:val="both"/>
              <w:rPr>
                <w:rFonts w:cstheme="minorHAnsi"/>
                <w:color w:val="000000"/>
              </w:rPr>
            </w:pPr>
          </w:p>
          <w:p w14:paraId="3C42BC54" w14:textId="77777777" w:rsidR="00E05AB2" w:rsidRPr="00E05AB2" w:rsidRDefault="00E05AB2" w:rsidP="00715D67">
            <w:pPr>
              <w:autoSpaceDE w:val="0"/>
              <w:spacing w:before="60" w:after="60" w:line="280" w:lineRule="atLeast"/>
              <w:jc w:val="both"/>
              <w:rPr>
                <w:rFonts w:cstheme="minorHAnsi"/>
                <w:color w:val="000000"/>
              </w:rPr>
            </w:pPr>
          </w:p>
        </w:tc>
      </w:tr>
      <w:tr w:rsidR="00E05AB2" w:rsidRPr="00E05AB2" w14:paraId="1E7FC66F"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1382DCB9"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lastRenderedPageBreak/>
              <w:t>Productivity and</w:t>
            </w:r>
          </w:p>
          <w:p w14:paraId="1E5A71F0"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efficiency</w:t>
            </w:r>
          </w:p>
          <w:p w14:paraId="0ED1B7AB" w14:textId="77777777" w:rsidR="00E05AB2" w:rsidRPr="00E05AB2" w:rsidRDefault="00E05AB2" w:rsidP="00715D67">
            <w:pPr>
              <w:autoSpaceDE w:val="0"/>
              <w:spacing w:before="60" w:after="60" w:line="280" w:lineRule="atLeast"/>
              <w:jc w:val="both"/>
              <w:rPr>
                <w:rFonts w:cstheme="minorHAnsi"/>
                <w:color w:val="000000"/>
              </w:rPr>
            </w:pPr>
          </w:p>
        </w:tc>
      </w:tr>
      <w:tr w:rsidR="00E05AB2" w:rsidRPr="00E05AB2" w14:paraId="17EFD564"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26EC435A"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Achievement of targets</w:t>
            </w:r>
          </w:p>
          <w:p w14:paraId="50E0A1EB" w14:textId="77777777" w:rsidR="00E05AB2" w:rsidRPr="00E05AB2" w:rsidRDefault="00E05AB2" w:rsidP="00715D67">
            <w:pPr>
              <w:autoSpaceDE w:val="0"/>
              <w:spacing w:before="60" w:after="60" w:line="280" w:lineRule="atLeast"/>
              <w:jc w:val="both"/>
              <w:rPr>
                <w:rFonts w:cstheme="minorHAnsi"/>
                <w:color w:val="000000"/>
              </w:rPr>
            </w:pPr>
          </w:p>
          <w:p w14:paraId="54B0A67C" w14:textId="77777777" w:rsidR="00E05AB2" w:rsidRPr="00E05AB2" w:rsidRDefault="00E05AB2" w:rsidP="00715D67">
            <w:pPr>
              <w:autoSpaceDE w:val="0"/>
              <w:spacing w:before="60" w:after="60" w:line="280" w:lineRule="atLeast"/>
              <w:jc w:val="both"/>
              <w:rPr>
                <w:rFonts w:cstheme="minorHAnsi"/>
                <w:color w:val="000000"/>
              </w:rPr>
            </w:pPr>
          </w:p>
        </w:tc>
      </w:tr>
      <w:tr w:rsidR="00E05AB2" w:rsidRPr="00E05AB2" w14:paraId="6D5FF2AE"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66DA17D8"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Willingness to take on</w:t>
            </w:r>
          </w:p>
          <w:p w14:paraId="57D1B45A"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responsibility</w:t>
            </w:r>
          </w:p>
          <w:p w14:paraId="2300B657" w14:textId="77777777" w:rsidR="00E05AB2" w:rsidRPr="00E05AB2" w:rsidRDefault="00E05AB2" w:rsidP="00715D67">
            <w:pPr>
              <w:autoSpaceDE w:val="0"/>
              <w:spacing w:before="60" w:after="60" w:line="280" w:lineRule="atLeast"/>
              <w:jc w:val="both"/>
              <w:rPr>
                <w:rFonts w:cstheme="minorHAnsi"/>
                <w:color w:val="000000"/>
              </w:rPr>
            </w:pPr>
          </w:p>
        </w:tc>
      </w:tr>
      <w:tr w:rsidR="00E05AB2" w:rsidRPr="00E05AB2" w14:paraId="780B08F7"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14EDFD91"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Ability to work without</w:t>
            </w:r>
          </w:p>
          <w:p w14:paraId="09255D00"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supervision</w:t>
            </w:r>
          </w:p>
          <w:p w14:paraId="796D7AC0" w14:textId="77777777" w:rsidR="00E05AB2" w:rsidRPr="00E05AB2" w:rsidRDefault="00E05AB2" w:rsidP="00715D67">
            <w:pPr>
              <w:autoSpaceDE w:val="0"/>
              <w:spacing w:before="60" w:after="60" w:line="280" w:lineRule="atLeast"/>
              <w:jc w:val="both"/>
              <w:rPr>
                <w:rFonts w:cstheme="minorHAnsi"/>
                <w:color w:val="000000"/>
              </w:rPr>
            </w:pPr>
          </w:p>
        </w:tc>
      </w:tr>
      <w:tr w:rsidR="00E05AB2" w:rsidRPr="00E05AB2" w14:paraId="34708132"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5A63D740"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Ability to perform</w:t>
            </w:r>
          </w:p>
          <w:p w14:paraId="4345A544"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under pressure</w:t>
            </w:r>
          </w:p>
          <w:p w14:paraId="61E1F492" w14:textId="77777777" w:rsidR="00E05AB2" w:rsidRPr="00E05AB2" w:rsidRDefault="00E05AB2" w:rsidP="00715D67">
            <w:pPr>
              <w:autoSpaceDE w:val="0"/>
              <w:spacing w:before="60" w:after="60" w:line="280" w:lineRule="atLeast"/>
              <w:jc w:val="both"/>
              <w:rPr>
                <w:rFonts w:cstheme="minorHAnsi"/>
                <w:color w:val="000000"/>
              </w:rPr>
            </w:pPr>
          </w:p>
        </w:tc>
      </w:tr>
      <w:tr w:rsidR="00E05AB2" w:rsidRPr="00E05AB2" w14:paraId="669F9A89"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5B19342D"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Attendance record</w:t>
            </w:r>
          </w:p>
          <w:p w14:paraId="70F39A74" w14:textId="77777777" w:rsidR="00E05AB2" w:rsidRPr="00E05AB2" w:rsidRDefault="00E05AB2" w:rsidP="00715D67">
            <w:pPr>
              <w:autoSpaceDE w:val="0"/>
              <w:spacing w:before="60" w:after="60" w:line="280" w:lineRule="atLeast"/>
              <w:jc w:val="both"/>
              <w:rPr>
                <w:rFonts w:cstheme="minorHAnsi"/>
                <w:color w:val="000000"/>
              </w:rPr>
            </w:pPr>
          </w:p>
          <w:p w14:paraId="4C795ADC" w14:textId="77777777" w:rsidR="00E05AB2" w:rsidRPr="00E05AB2" w:rsidRDefault="00E05AB2" w:rsidP="00715D67">
            <w:pPr>
              <w:autoSpaceDE w:val="0"/>
              <w:spacing w:before="60" w:after="60" w:line="280" w:lineRule="atLeast"/>
              <w:jc w:val="both"/>
              <w:rPr>
                <w:rFonts w:cstheme="minorHAnsi"/>
                <w:color w:val="000000"/>
              </w:rPr>
            </w:pPr>
          </w:p>
        </w:tc>
      </w:tr>
      <w:tr w:rsidR="00E05AB2" w:rsidRPr="00E05AB2" w14:paraId="17721613"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13F87A33"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Timekeeping record</w:t>
            </w:r>
          </w:p>
          <w:p w14:paraId="3E74B6BE" w14:textId="77777777" w:rsidR="00E05AB2" w:rsidRPr="00E05AB2" w:rsidRDefault="00E05AB2" w:rsidP="00715D67">
            <w:pPr>
              <w:autoSpaceDE w:val="0"/>
              <w:spacing w:before="60" w:after="60" w:line="280" w:lineRule="atLeast"/>
              <w:jc w:val="both"/>
              <w:rPr>
                <w:rFonts w:cstheme="minorHAnsi"/>
                <w:color w:val="000000"/>
              </w:rPr>
            </w:pPr>
          </w:p>
          <w:p w14:paraId="1E93640D" w14:textId="77777777" w:rsidR="00E05AB2" w:rsidRPr="00E05AB2" w:rsidRDefault="00E05AB2" w:rsidP="00715D67">
            <w:pPr>
              <w:autoSpaceDE w:val="0"/>
              <w:spacing w:before="60" w:after="60" w:line="280" w:lineRule="atLeast"/>
              <w:jc w:val="both"/>
              <w:rPr>
                <w:rFonts w:cstheme="minorHAnsi"/>
                <w:color w:val="000000"/>
              </w:rPr>
            </w:pPr>
          </w:p>
        </w:tc>
      </w:tr>
      <w:tr w:rsidR="00E05AB2" w:rsidRPr="00E05AB2" w14:paraId="69A50C99"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0EC59818"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Organisational skills</w:t>
            </w:r>
          </w:p>
          <w:p w14:paraId="4D68853E" w14:textId="77777777" w:rsidR="00E05AB2" w:rsidRPr="00E05AB2" w:rsidRDefault="00E05AB2" w:rsidP="00715D67">
            <w:pPr>
              <w:autoSpaceDE w:val="0"/>
              <w:spacing w:before="60" w:after="60" w:line="280" w:lineRule="atLeast"/>
              <w:jc w:val="both"/>
              <w:rPr>
                <w:rFonts w:cstheme="minorHAnsi"/>
                <w:color w:val="000000"/>
              </w:rPr>
            </w:pPr>
          </w:p>
          <w:p w14:paraId="3DCC8207" w14:textId="77777777" w:rsidR="00E05AB2" w:rsidRPr="00E05AB2" w:rsidRDefault="00E05AB2" w:rsidP="00715D67">
            <w:pPr>
              <w:autoSpaceDE w:val="0"/>
              <w:spacing w:before="60" w:after="60" w:line="280" w:lineRule="atLeast"/>
              <w:jc w:val="both"/>
              <w:rPr>
                <w:rFonts w:cstheme="minorHAnsi"/>
                <w:color w:val="000000"/>
              </w:rPr>
            </w:pPr>
          </w:p>
        </w:tc>
      </w:tr>
      <w:tr w:rsidR="00E05AB2" w:rsidRPr="00E05AB2" w14:paraId="678FF329"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7BE14369" w14:textId="77777777" w:rsidR="00E05AB2" w:rsidRPr="00E05AB2" w:rsidRDefault="00E05AB2" w:rsidP="00715D67">
            <w:pPr>
              <w:autoSpaceDE w:val="0"/>
              <w:spacing w:before="60" w:after="60" w:line="280" w:lineRule="atLeast"/>
              <w:jc w:val="both"/>
              <w:rPr>
                <w:rFonts w:cstheme="minorHAnsi"/>
                <w:color w:val="000000"/>
              </w:rPr>
            </w:pPr>
            <w:r w:rsidRPr="00E05AB2">
              <w:rPr>
                <w:rFonts w:cstheme="minorHAnsi"/>
                <w:color w:val="000000"/>
              </w:rPr>
              <w:t>Client satisfaction</w:t>
            </w:r>
          </w:p>
          <w:p w14:paraId="0BE420B0" w14:textId="77777777" w:rsidR="00E05AB2" w:rsidRPr="00E05AB2" w:rsidRDefault="00E05AB2" w:rsidP="00715D67">
            <w:pPr>
              <w:autoSpaceDE w:val="0"/>
              <w:spacing w:before="60" w:after="60" w:line="280" w:lineRule="atLeast"/>
              <w:jc w:val="both"/>
              <w:rPr>
                <w:rFonts w:cstheme="minorHAnsi"/>
                <w:color w:val="000000"/>
              </w:rPr>
            </w:pPr>
          </w:p>
          <w:p w14:paraId="49C6B80F" w14:textId="77777777" w:rsidR="00E05AB2" w:rsidRPr="00E05AB2" w:rsidRDefault="00E05AB2" w:rsidP="00715D67">
            <w:pPr>
              <w:autoSpaceDE w:val="0"/>
              <w:spacing w:before="60" w:after="60" w:line="280" w:lineRule="atLeast"/>
              <w:jc w:val="both"/>
              <w:rPr>
                <w:rFonts w:cstheme="minorHAnsi"/>
                <w:color w:val="000000"/>
              </w:rPr>
            </w:pPr>
          </w:p>
        </w:tc>
      </w:tr>
      <w:tr w:rsidR="00E05AB2" w:rsidRPr="00E05AB2" w14:paraId="4F19372C" w14:textId="77777777" w:rsidTr="00715D67">
        <w:tc>
          <w:tcPr>
            <w:tcW w:w="9464" w:type="dxa"/>
            <w:tcBorders>
              <w:top w:val="single" w:sz="1" w:space="0" w:color="000000"/>
              <w:left w:val="single" w:sz="1" w:space="0" w:color="000000"/>
              <w:bottom w:val="single" w:sz="1" w:space="0" w:color="000000"/>
              <w:right w:val="single" w:sz="1" w:space="0" w:color="000000"/>
            </w:tcBorders>
          </w:tcPr>
          <w:p w14:paraId="18705253" w14:textId="77777777" w:rsidR="00E05AB2" w:rsidRPr="00E05AB2" w:rsidRDefault="00E05AB2" w:rsidP="00715D67">
            <w:pPr>
              <w:autoSpaceDE w:val="0"/>
              <w:spacing w:before="60" w:after="60" w:line="280" w:lineRule="atLeast"/>
              <w:jc w:val="both"/>
              <w:rPr>
                <w:rFonts w:cstheme="minorHAnsi"/>
                <w:i/>
                <w:iCs/>
                <w:color w:val="000000"/>
              </w:rPr>
            </w:pPr>
            <w:r w:rsidRPr="00E05AB2">
              <w:rPr>
                <w:rFonts w:cstheme="minorHAnsi"/>
                <w:i/>
                <w:iCs/>
                <w:color w:val="000000"/>
              </w:rPr>
              <w:t>(</w:t>
            </w:r>
            <w:proofErr w:type="gramStart"/>
            <w:r w:rsidRPr="00E05AB2">
              <w:rPr>
                <w:rFonts w:cstheme="minorHAnsi"/>
                <w:i/>
                <w:iCs/>
                <w:color w:val="000000"/>
              </w:rPr>
              <w:t>insert</w:t>
            </w:r>
            <w:proofErr w:type="gramEnd"/>
            <w:r w:rsidRPr="00E05AB2">
              <w:rPr>
                <w:rFonts w:cstheme="minorHAnsi"/>
                <w:i/>
                <w:iCs/>
                <w:color w:val="000000"/>
              </w:rPr>
              <w:t xml:space="preserve"> additional skills)</w:t>
            </w:r>
          </w:p>
          <w:p w14:paraId="2812F93E" w14:textId="77777777" w:rsidR="00E05AB2" w:rsidRPr="00E05AB2" w:rsidRDefault="00E05AB2" w:rsidP="00715D67">
            <w:pPr>
              <w:autoSpaceDE w:val="0"/>
              <w:spacing w:before="60" w:after="60" w:line="280" w:lineRule="atLeast"/>
              <w:jc w:val="both"/>
              <w:rPr>
                <w:rFonts w:cstheme="minorHAnsi"/>
                <w:color w:val="000000"/>
              </w:rPr>
            </w:pPr>
          </w:p>
          <w:p w14:paraId="7AF0971D" w14:textId="77777777" w:rsidR="00E05AB2" w:rsidRPr="00E05AB2" w:rsidRDefault="00E05AB2" w:rsidP="00715D67">
            <w:pPr>
              <w:autoSpaceDE w:val="0"/>
              <w:spacing w:before="60" w:after="60" w:line="280" w:lineRule="atLeast"/>
              <w:jc w:val="both"/>
              <w:rPr>
                <w:rFonts w:cstheme="minorHAnsi"/>
                <w:color w:val="000000"/>
              </w:rPr>
            </w:pPr>
          </w:p>
          <w:p w14:paraId="7AE21A55" w14:textId="77777777" w:rsidR="00E05AB2" w:rsidRPr="00E05AB2" w:rsidRDefault="00E05AB2" w:rsidP="00715D67">
            <w:pPr>
              <w:autoSpaceDE w:val="0"/>
              <w:spacing w:before="60" w:after="60" w:line="280" w:lineRule="atLeast"/>
              <w:jc w:val="both"/>
              <w:rPr>
                <w:rFonts w:cstheme="minorHAnsi"/>
                <w:color w:val="000000"/>
              </w:rPr>
            </w:pPr>
          </w:p>
        </w:tc>
      </w:tr>
    </w:tbl>
    <w:p w14:paraId="15667C69" w14:textId="77777777" w:rsidR="00E05AB2" w:rsidRPr="00E05AB2" w:rsidRDefault="00E05AB2" w:rsidP="00E05AB2">
      <w:pPr>
        <w:autoSpaceDE w:val="0"/>
        <w:spacing w:after="240" w:line="280" w:lineRule="atLeast"/>
        <w:jc w:val="both"/>
        <w:rPr>
          <w:rFonts w:cstheme="minorHAnsi"/>
          <w:color w:val="000000"/>
        </w:rPr>
      </w:pPr>
    </w:p>
    <w:p w14:paraId="17BF916D"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 xml:space="preserve">List achievements during last year (include courses attended, specific targets </w:t>
      </w:r>
      <w:proofErr w:type="gramStart"/>
      <w:r w:rsidRPr="00E05AB2">
        <w:rPr>
          <w:rFonts w:cstheme="minorHAnsi"/>
          <w:color w:val="000000"/>
        </w:rPr>
        <w:t>achieved</w:t>
      </w:r>
      <w:proofErr w:type="gramEnd"/>
      <w:r w:rsidRPr="00E05AB2">
        <w:rPr>
          <w:rFonts w:cstheme="minorHAnsi"/>
          <w:color w:val="000000"/>
        </w:rPr>
        <w:t xml:space="preserve"> and significant projects undertaken).</w:t>
      </w:r>
    </w:p>
    <w:p w14:paraId="2B3ACECD" w14:textId="77777777" w:rsidR="00E05AB2" w:rsidRPr="00E05AB2" w:rsidRDefault="00E05AB2" w:rsidP="00E05AB2">
      <w:pPr>
        <w:pStyle w:val="BodyText2"/>
        <w:tabs>
          <w:tab w:val="left" w:leader="dot" w:pos="9356"/>
        </w:tabs>
        <w:spacing w:after="12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0A1C5DE6" w14:textId="77777777" w:rsidR="00E05AB2" w:rsidRPr="00E05AB2" w:rsidRDefault="00E05AB2" w:rsidP="00E05AB2">
      <w:pPr>
        <w:pStyle w:val="BodyText2"/>
        <w:tabs>
          <w:tab w:val="left" w:leader="dot" w:pos="9356"/>
        </w:tabs>
        <w:spacing w:after="36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lastRenderedPageBreak/>
        <w:tab/>
      </w:r>
    </w:p>
    <w:p w14:paraId="7D4B08B5"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Line manager’s views on the employee’s overall performance and contribution to the Company in the previous year.</w:t>
      </w:r>
    </w:p>
    <w:p w14:paraId="429A04E2" w14:textId="77777777" w:rsidR="00E05AB2" w:rsidRPr="00E05AB2" w:rsidRDefault="00E05AB2" w:rsidP="00E05AB2">
      <w:pPr>
        <w:pStyle w:val="BodyText2"/>
        <w:tabs>
          <w:tab w:val="left" w:leader="dot" w:pos="9356"/>
        </w:tabs>
        <w:spacing w:after="12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29BA3921" w14:textId="77777777" w:rsidR="00E05AB2" w:rsidRPr="00E05AB2" w:rsidRDefault="00E05AB2" w:rsidP="00E05AB2">
      <w:pPr>
        <w:pStyle w:val="BodyText2"/>
        <w:tabs>
          <w:tab w:val="left" w:leader="dot" w:pos="9356"/>
        </w:tabs>
        <w:spacing w:after="36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682E7776"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Agreed targets and performance objectives for the forthcoming year (the action plan).</w:t>
      </w:r>
    </w:p>
    <w:p w14:paraId="59A9C6DA" w14:textId="77777777" w:rsidR="00E05AB2" w:rsidRPr="00E05AB2" w:rsidRDefault="00E05AB2" w:rsidP="00E05AB2">
      <w:pPr>
        <w:pStyle w:val="BodyText2"/>
        <w:tabs>
          <w:tab w:val="left" w:leader="dot" w:pos="9356"/>
        </w:tabs>
        <w:spacing w:after="12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613E82FE" w14:textId="77777777" w:rsidR="00E05AB2" w:rsidRPr="00E05AB2" w:rsidRDefault="00E05AB2" w:rsidP="00E05AB2">
      <w:pPr>
        <w:pStyle w:val="BodyText2"/>
        <w:tabs>
          <w:tab w:val="left" w:leader="dot" w:pos="9356"/>
        </w:tabs>
        <w:spacing w:after="36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36343665"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Recommendations for training and career development in the coming year (including suggestions for alternative employment within the Company).</w:t>
      </w:r>
    </w:p>
    <w:p w14:paraId="0C179EA8" w14:textId="77777777" w:rsidR="00E05AB2" w:rsidRPr="00E05AB2" w:rsidRDefault="00E05AB2" w:rsidP="00E05AB2">
      <w:pPr>
        <w:pStyle w:val="BodyText2"/>
        <w:tabs>
          <w:tab w:val="left" w:leader="dot" w:pos="9356"/>
        </w:tabs>
        <w:spacing w:after="12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012E3DF8" w14:textId="77777777" w:rsidR="00E05AB2" w:rsidRPr="00E05AB2" w:rsidRDefault="00E05AB2" w:rsidP="00E05AB2">
      <w:pPr>
        <w:pStyle w:val="BodyText2"/>
        <w:tabs>
          <w:tab w:val="left" w:leader="dot" w:pos="9356"/>
        </w:tabs>
        <w:spacing w:after="36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660C09A4"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Any further comments by the employee’s line manager.</w:t>
      </w:r>
    </w:p>
    <w:p w14:paraId="76DABB68" w14:textId="77777777" w:rsidR="00E05AB2" w:rsidRPr="00E05AB2" w:rsidRDefault="00E05AB2" w:rsidP="00E05AB2">
      <w:pPr>
        <w:pStyle w:val="BodyText2"/>
        <w:tabs>
          <w:tab w:val="left" w:leader="dot" w:pos="9356"/>
        </w:tabs>
        <w:spacing w:after="12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672CFD09" w14:textId="77777777" w:rsidR="00E05AB2" w:rsidRDefault="00E05AB2" w:rsidP="00E05AB2">
      <w:pPr>
        <w:pStyle w:val="BodyText2"/>
        <w:tabs>
          <w:tab w:val="left" w:leader="dot" w:pos="9356"/>
        </w:tabs>
        <w:spacing w:after="36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09627344" w14:textId="77777777" w:rsidR="00E05AB2" w:rsidRDefault="00E05AB2" w:rsidP="00E05AB2">
      <w:pPr>
        <w:pStyle w:val="BodyText2"/>
        <w:tabs>
          <w:tab w:val="left" w:leader="dot" w:pos="9356"/>
        </w:tabs>
        <w:spacing w:after="360" w:line="280" w:lineRule="atLeast"/>
        <w:rPr>
          <w:rFonts w:asciiTheme="minorHAnsi" w:hAnsiTheme="minorHAnsi" w:cstheme="minorHAnsi"/>
          <w:b/>
          <w:bCs/>
          <w:sz w:val="22"/>
          <w:szCs w:val="22"/>
        </w:rPr>
      </w:pPr>
    </w:p>
    <w:p w14:paraId="33DCE4F6" w14:textId="77777777" w:rsidR="00E05AB2" w:rsidRDefault="00E05AB2" w:rsidP="00E05AB2">
      <w:pPr>
        <w:pStyle w:val="BodyText2"/>
        <w:tabs>
          <w:tab w:val="left" w:leader="dot" w:pos="9356"/>
        </w:tabs>
        <w:spacing w:after="360" w:line="280" w:lineRule="atLeast"/>
        <w:rPr>
          <w:rFonts w:asciiTheme="minorHAnsi" w:hAnsiTheme="minorHAnsi" w:cstheme="minorHAnsi"/>
          <w:b/>
          <w:bCs/>
          <w:sz w:val="22"/>
          <w:szCs w:val="22"/>
        </w:rPr>
      </w:pPr>
    </w:p>
    <w:p w14:paraId="424E4D40" w14:textId="77777777" w:rsidR="00E05AB2" w:rsidRDefault="00E05AB2" w:rsidP="00E05AB2">
      <w:pPr>
        <w:pStyle w:val="BodyText2"/>
        <w:tabs>
          <w:tab w:val="left" w:leader="dot" w:pos="9356"/>
        </w:tabs>
        <w:spacing w:after="360" w:line="280" w:lineRule="atLeast"/>
        <w:rPr>
          <w:rFonts w:asciiTheme="minorHAnsi" w:hAnsiTheme="minorHAnsi" w:cstheme="minorHAnsi"/>
          <w:b/>
          <w:bCs/>
          <w:sz w:val="22"/>
          <w:szCs w:val="22"/>
        </w:rPr>
      </w:pPr>
    </w:p>
    <w:p w14:paraId="182B67B6" w14:textId="77777777" w:rsidR="00E05AB2" w:rsidRDefault="00E05AB2" w:rsidP="00E05AB2">
      <w:pPr>
        <w:pStyle w:val="BodyText2"/>
        <w:tabs>
          <w:tab w:val="left" w:leader="dot" w:pos="9356"/>
        </w:tabs>
        <w:spacing w:after="360" w:line="280" w:lineRule="atLeast"/>
        <w:rPr>
          <w:rFonts w:asciiTheme="minorHAnsi" w:hAnsiTheme="minorHAnsi" w:cstheme="minorHAnsi"/>
          <w:b/>
          <w:bCs/>
          <w:sz w:val="22"/>
          <w:szCs w:val="22"/>
        </w:rPr>
      </w:pPr>
    </w:p>
    <w:p w14:paraId="47F4336A" w14:textId="77777777" w:rsidR="00E05AB2" w:rsidRDefault="00E05AB2" w:rsidP="00E05AB2">
      <w:pPr>
        <w:pStyle w:val="BodyText2"/>
        <w:tabs>
          <w:tab w:val="left" w:leader="dot" w:pos="9356"/>
        </w:tabs>
        <w:spacing w:after="360" w:line="280" w:lineRule="atLeast"/>
        <w:rPr>
          <w:rFonts w:asciiTheme="minorHAnsi" w:hAnsiTheme="minorHAnsi" w:cstheme="minorHAnsi"/>
          <w:b/>
          <w:bCs/>
          <w:sz w:val="22"/>
          <w:szCs w:val="22"/>
        </w:rPr>
      </w:pPr>
    </w:p>
    <w:p w14:paraId="0CD5AA84" w14:textId="77777777" w:rsidR="00E05AB2" w:rsidRDefault="00E05AB2" w:rsidP="00E05AB2">
      <w:pPr>
        <w:pStyle w:val="BodyText2"/>
        <w:tabs>
          <w:tab w:val="left" w:leader="dot" w:pos="9356"/>
        </w:tabs>
        <w:spacing w:after="360" w:line="280" w:lineRule="atLeast"/>
        <w:rPr>
          <w:rFonts w:asciiTheme="minorHAnsi" w:hAnsiTheme="minorHAnsi" w:cstheme="minorHAnsi"/>
          <w:b/>
          <w:bCs/>
          <w:sz w:val="22"/>
          <w:szCs w:val="22"/>
        </w:rPr>
      </w:pPr>
    </w:p>
    <w:p w14:paraId="739B1229" w14:textId="77777777" w:rsidR="00E05AB2" w:rsidRDefault="00E05AB2" w:rsidP="00E05AB2">
      <w:pPr>
        <w:pStyle w:val="BodyText2"/>
        <w:tabs>
          <w:tab w:val="left" w:leader="dot" w:pos="9356"/>
        </w:tabs>
        <w:spacing w:after="360" w:line="280" w:lineRule="atLeast"/>
        <w:rPr>
          <w:rFonts w:asciiTheme="minorHAnsi" w:hAnsiTheme="minorHAnsi" w:cstheme="minorHAnsi"/>
          <w:b/>
          <w:bCs/>
          <w:sz w:val="22"/>
          <w:szCs w:val="22"/>
        </w:rPr>
      </w:pPr>
    </w:p>
    <w:p w14:paraId="75CDB800" w14:textId="77777777" w:rsidR="00E05AB2" w:rsidRDefault="00E05AB2" w:rsidP="00E05AB2">
      <w:pPr>
        <w:pStyle w:val="BodyText2"/>
        <w:tabs>
          <w:tab w:val="left" w:leader="dot" w:pos="9356"/>
        </w:tabs>
        <w:spacing w:after="360" w:line="280" w:lineRule="atLeast"/>
        <w:rPr>
          <w:rFonts w:asciiTheme="minorHAnsi" w:hAnsiTheme="minorHAnsi" w:cstheme="minorHAnsi"/>
          <w:b/>
          <w:bCs/>
          <w:sz w:val="22"/>
          <w:szCs w:val="22"/>
        </w:rPr>
      </w:pPr>
    </w:p>
    <w:p w14:paraId="03C0B980" w14:textId="77777777" w:rsidR="00E05AB2" w:rsidRDefault="00E05AB2" w:rsidP="00E05AB2">
      <w:pPr>
        <w:pStyle w:val="BodyText2"/>
        <w:tabs>
          <w:tab w:val="left" w:leader="dot" w:pos="9356"/>
        </w:tabs>
        <w:spacing w:after="360" w:line="280" w:lineRule="atLeast"/>
        <w:rPr>
          <w:rFonts w:asciiTheme="minorHAnsi" w:hAnsiTheme="minorHAnsi" w:cstheme="minorHAnsi"/>
          <w:b/>
          <w:bCs/>
          <w:sz w:val="22"/>
          <w:szCs w:val="22"/>
        </w:rPr>
      </w:pPr>
    </w:p>
    <w:p w14:paraId="04D2110F" w14:textId="7018D56D" w:rsidR="00E05AB2" w:rsidRPr="00E05AB2" w:rsidRDefault="00E05AB2" w:rsidP="00E05AB2">
      <w:pPr>
        <w:pStyle w:val="BodyText2"/>
        <w:tabs>
          <w:tab w:val="left" w:leader="dot" w:pos="9356"/>
        </w:tabs>
        <w:spacing w:after="360" w:line="280" w:lineRule="atLeast"/>
        <w:rPr>
          <w:rFonts w:asciiTheme="minorHAnsi" w:hAnsiTheme="minorHAnsi" w:cstheme="minorHAnsi"/>
          <w:b/>
          <w:bCs/>
          <w:sz w:val="22"/>
          <w:szCs w:val="22"/>
        </w:rPr>
      </w:pPr>
      <w:r w:rsidRPr="00E05AB2">
        <w:rPr>
          <w:rFonts w:asciiTheme="minorHAnsi" w:hAnsiTheme="minorHAnsi" w:cstheme="minorHAnsi"/>
          <w:b/>
          <w:bCs/>
          <w:sz w:val="22"/>
          <w:szCs w:val="22"/>
        </w:rPr>
        <w:lastRenderedPageBreak/>
        <w:t>PART B – FOR COMPLETION BY THE EMPLOYEE</w:t>
      </w:r>
    </w:p>
    <w:p w14:paraId="09E5112B"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Are there any other jobs that you would like to do within the Company?</w:t>
      </w:r>
    </w:p>
    <w:p w14:paraId="33D0523F" w14:textId="77777777" w:rsidR="00E05AB2" w:rsidRPr="00E05AB2" w:rsidRDefault="00E05AB2" w:rsidP="00E05AB2">
      <w:pPr>
        <w:pStyle w:val="BodyText2"/>
        <w:tabs>
          <w:tab w:val="left" w:leader="dot" w:pos="9356"/>
        </w:tabs>
        <w:spacing w:after="12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59F01A7E" w14:textId="77777777" w:rsidR="00E05AB2" w:rsidRPr="00E05AB2" w:rsidRDefault="00E05AB2" w:rsidP="00E05AB2">
      <w:pPr>
        <w:pStyle w:val="BodyText2"/>
        <w:tabs>
          <w:tab w:val="left" w:leader="dot" w:pos="9356"/>
        </w:tabs>
        <w:spacing w:after="36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6B354B48"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What are your work-related ambitions?</w:t>
      </w:r>
    </w:p>
    <w:p w14:paraId="7695FE7E" w14:textId="77777777" w:rsidR="00E05AB2" w:rsidRPr="00E05AB2" w:rsidRDefault="00E05AB2" w:rsidP="00E05AB2">
      <w:pPr>
        <w:pStyle w:val="BodyText2"/>
        <w:tabs>
          <w:tab w:val="left" w:leader="dot" w:pos="9356"/>
        </w:tabs>
        <w:spacing w:after="12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735112FE" w14:textId="77777777" w:rsidR="00E05AB2" w:rsidRPr="00E05AB2" w:rsidRDefault="00E05AB2" w:rsidP="00E05AB2">
      <w:pPr>
        <w:pStyle w:val="BodyText2"/>
        <w:tabs>
          <w:tab w:val="left" w:leader="dot" w:pos="9356"/>
        </w:tabs>
        <w:spacing w:after="36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085297C8" w14:textId="77777777" w:rsidR="00E05AB2" w:rsidRPr="00E05AB2" w:rsidRDefault="00E05AB2" w:rsidP="00E05AB2">
      <w:pPr>
        <w:autoSpaceDE w:val="0"/>
        <w:spacing w:after="240" w:line="280" w:lineRule="atLeast"/>
        <w:jc w:val="both"/>
        <w:rPr>
          <w:rFonts w:cstheme="minorHAnsi"/>
          <w:color w:val="000000"/>
        </w:rPr>
      </w:pPr>
      <w:r w:rsidRPr="00E05AB2">
        <w:rPr>
          <w:rFonts w:cstheme="minorHAnsi"/>
          <w:color w:val="000000"/>
        </w:rPr>
        <w:t>Please use this space to say how you felt about your appraisal session and any points you wish to make about the targets and performance objectives that have been agreed. If you disagree with your line manager’s assessment of your performance and conduct, please record your comments here.</w:t>
      </w:r>
    </w:p>
    <w:p w14:paraId="639590B9" w14:textId="77777777" w:rsidR="00E05AB2" w:rsidRPr="00E05AB2" w:rsidRDefault="00E05AB2" w:rsidP="00E05AB2">
      <w:pPr>
        <w:pStyle w:val="BodyText2"/>
        <w:tabs>
          <w:tab w:val="left" w:leader="dot" w:pos="9356"/>
        </w:tabs>
        <w:spacing w:after="12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7BDDE477" w14:textId="77777777" w:rsidR="00E05AB2" w:rsidRPr="00E05AB2" w:rsidRDefault="00E05AB2" w:rsidP="00E05AB2">
      <w:pPr>
        <w:pStyle w:val="BodyText2"/>
        <w:tabs>
          <w:tab w:val="left" w:leader="dot" w:pos="9356"/>
        </w:tabs>
        <w:spacing w:after="720"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ab/>
      </w:r>
    </w:p>
    <w:p w14:paraId="0A92B294" w14:textId="77777777" w:rsidR="00E05AB2" w:rsidRPr="00E05AB2" w:rsidRDefault="00E05AB2" w:rsidP="00E05AB2">
      <w:pPr>
        <w:pStyle w:val="BodyText"/>
        <w:tabs>
          <w:tab w:val="left" w:pos="5103"/>
        </w:tabs>
        <w:spacing w:line="280" w:lineRule="atLeast"/>
        <w:rPr>
          <w:rFonts w:asciiTheme="minorHAnsi" w:hAnsiTheme="minorHAnsi" w:cstheme="minorHAnsi"/>
          <w:sz w:val="22"/>
          <w:szCs w:val="22"/>
          <w:lang w:val="en-GB"/>
        </w:rPr>
      </w:pPr>
      <w:r w:rsidRPr="00E05AB2">
        <w:rPr>
          <w:rFonts w:asciiTheme="minorHAnsi" w:hAnsiTheme="minorHAnsi" w:cstheme="minorHAnsi"/>
          <w:sz w:val="22"/>
          <w:szCs w:val="22"/>
          <w:lang w:val="en-GB"/>
        </w:rPr>
        <w:t xml:space="preserve">Signed: </w:t>
      </w:r>
      <w:proofErr w:type="gramStart"/>
      <w:r w:rsidRPr="00E05AB2">
        <w:rPr>
          <w:rFonts w:asciiTheme="minorHAnsi" w:hAnsiTheme="minorHAnsi" w:cstheme="minorHAnsi"/>
          <w:sz w:val="22"/>
          <w:szCs w:val="22"/>
          <w:lang w:val="en-GB"/>
        </w:rPr>
        <w:t>.................................. .</w:t>
      </w:r>
      <w:proofErr w:type="gramEnd"/>
      <w:r w:rsidRPr="00E05AB2">
        <w:rPr>
          <w:rFonts w:asciiTheme="minorHAnsi" w:hAnsiTheme="minorHAnsi" w:cstheme="minorHAnsi"/>
          <w:sz w:val="22"/>
          <w:szCs w:val="22"/>
          <w:lang w:val="en-GB"/>
        </w:rPr>
        <w:tab/>
        <w:t xml:space="preserve">Signed: </w:t>
      </w:r>
      <w:proofErr w:type="gramStart"/>
      <w:r w:rsidRPr="00E05AB2">
        <w:rPr>
          <w:rFonts w:asciiTheme="minorHAnsi" w:hAnsiTheme="minorHAnsi" w:cstheme="minorHAnsi"/>
          <w:sz w:val="22"/>
          <w:szCs w:val="22"/>
          <w:lang w:val="en-GB"/>
        </w:rPr>
        <w:t>.................................. .</w:t>
      </w:r>
      <w:proofErr w:type="gramEnd"/>
    </w:p>
    <w:p w14:paraId="38D9894B" w14:textId="77777777" w:rsidR="00E05AB2" w:rsidRPr="00E05AB2" w:rsidRDefault="00E05AB2" w:rsidP="00E05AB2">
      <w:pPr>
        <w:tabs>
          <w:tab w:val="left" w:pos="5103"/>
        </w:tabs>
        <w:autoSpaceDE w:val="0"/>
        <w:spacing w:after="480" w:line="280" w:lineRule="atLeast"/>
        <w:jc w:val="both"/>
        <w:rPr>
          <w:rFonts w:cstheme="minorHAnsi"/>
          <w:i/>
          <w:iCs/>
          <w:color w:val="000000"/>
        </w:rPr>
      </w:pPr>
      <w:r w:rsidRPr="00E05AB2">
        <w:rPr>
          <w:rFonts w:cstheme="minorHAnsi"/>
          <w:i/>
          <w:iCs/>
          <w:color w:val="000000"/>
        </w:rPr>
        <w:t>(</w:t>
      </w:r>
      <w:proofErr w:type="gramStart"/>
      <w:r w:rsidRPr="00E05AB2">
        <w:rPr>
          <w:rFonts w:cstheme="minorHAnsi"/>
          <w:i/>
          <w:iCs/>
          <w:color w:val="000000"/>
        </w:rPr>
        <w:t>insert</w:t>
      </w:r>
      <w:proofErr w:type="gramEnd"/>
      <w:r w:rsidRPr="00E05AB2">
        <w:rPr>
          <w:rFonts w:cstheme="minorHAnsi"/>
          <w:i/>
          <w:iCs/>
          <w:color w:val="000000"/>
        </w:rPr>
        <w:t xml:space="preserve"> name of line manager)</w:t>
      </w:r>
      <w:r w:rsidRPr="00E05AB2">
        <w:rPr>
          <w:rFonts w:cstheme="minorHAnsi"/>
          <w:i/>
          <w:iCs/>
          <w:color w:val="000000"/>
        </w:rPr>
        <w:tab/>
        <w:t>(insert name of employee)</w:t>
      </w:r>
    </w:p>
    <w:p w14:paraId="0C74DE90" w14:textId="77777777" w:rsidR="00E05AB2" w:rsidRPr="00E05AB2" w:rsidRDefault="00E05AB2" w:rsidP="00E05AB2">
      <w:pPr>
        <w:tabs>
          <w:tab w:val="left" w:pos="5103"/>
        </w:tabs>
        <w:autoSpaceDE w:val="0"/>
        <w:spacing w:after="240" w:line="280" w:lineRule="atLeast"/>
        <w:jc w:val="both"/>
        <w:rPr>
          <w:rFonts w:cstheme="minorHAnsi"/>
        </w:rPr>
      </w:pPr>
      <w:r w:rsidRPr="00E05AB2">
        <w:rPr>
          <w:rFonts w:cstheme="minorHAnsi"/>
          <w:color w:val="000000"/>
        </w:rPr>
        <w:t xml:space="preserve">Date: ......................... </w:t>
      </w:r>
      <w:r w:rsidRPr="00E05AB2">
        <w:rPr>
          <w:rFonts w:cstheme="minorHAnsi"/>
          <w:color w:val="000000"/>
        </w:rPr>
        <w:tab/>
        <w:t>Date: .........................</w:t>
      </w:r>
    </w:p>
    <w:p w14:paraId="6CECE361" w14:textId="77777777" w:rsidR="00E05AB2" w:rsidRPr="000A2A3B" w:rsidRDefault="00E05AB2" w:rsidP="007C5966">
      <w:pPr>
        <w:pStyle w:val="loose3"/>
        <w:spacing w:before="0" w:line="240" w:lineRule="auto"/>
        <w:rPr>
          <w:rStyle w:val="noteleft10"/>
          <w:rFonts w:asciiTheme="minorHAnsi" w:hAnsiTheme="minorHAnsi" w:cstheme="minorHAnsi"/>
          <w:bCs/>
          <w:i/>
          <w:color w:val="auto"/>
          <w:sz w:val="22"/>
          <w:szCs w:val="22"/>
        </w:rPr>
      </w:pPr>
    </w:p>
    <w:p w14:paraId="7EB7964D" w14:textId="77777777" w:rsidR="007C5966" w:rsidRDefault="007C5966"/>
    <w:sectPr w:rsidR="007C59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6D5C390E" w14:textId="4E6FD018" w:rsidR="00AF140C" w:rsidRDefault="00E05AB2">
    <w:pPr>
      <w:pStyle w:val="Footer"/>
    </w:pPr>
    <w:r w:rsidRPr="00E05AB2">
      <w:rPr>
        <w:sz w:val="14"/>
        <w:szCs w:val="14"/>
      </w:rPr>
      <w:t>HR04 Sep 22 V1</w:t>
    </w:r>
  </w:p>
  <w:p w14:paraId="4056DF95" w14:textId="77777777" w:rsidR="00AF140C" w:rsidRDefault="00AF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7C5966"/>
    <w:rsid w:val="00894769"/>
    <w:rsid w:val="00930ACA"/>
    <w:rsid w:val="00AF140C"/>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styleId="BodyText">
    <w:name w:val="Body Text"/>
    <w:basedOn w:val="Normal"/>
    <w:link w:val="BodyTextChar"/>
    <w:semiHidden/>
    <w:rsid w:val="00E05AB2"/>
    <w:pPr>
      <w:widowControl w:val="0"/>
      <w:suppressAutoHyphens/>
      <w:autoSpaceDE w:val="0"/>
      <w:spacing w:after="0" w:line="240" w:lineRule="auto"/>
      <w:jc w:val="both"/>
    </w:pPr>
    <w:rPr>
      <w:rFonts w:ascii="Times New Roman" w:eastAsia="Times New Roman" w:hAnsi="Times New Roman" w:cs="Times New Roman"/>
      <w:color w:val="000000"/>
      <w:sz w:val="24"/>
      <w:szCs w:val="24"/>
      <w:lang w:val="en-US" w:bidi="en-US"/>
    </w:rPr>
  </w:style>
  <w:style w:type="character" w:customStyle="1" w:styleId="BodyTextChar">
    <w:name w:val="Body Text Char"/>
    <w:basedOn w:val="DefaultParagraphFont"/>
    <w:link w:val="BodyText"/>
    <w:semiHidden/>
    <w:rsid w:val="00E05AB2"/>
    <w:rPr>
      <w:rFonts w:ascii="Times New Roman" w:eastAsia="Times New Roman" w:hAnsi="Times New Roman" w:cs="Times New Roman"/>
      <w:color w:val="000000"/>
      <w:sz w:val="24"/>
      <w:szCs w:val="24"/>
      <w:lang w:val="en-US" w:bidi="en-US"/>
    </w:rPr>
  </w:style>
  <w:style w:type="paragraph" w:styleId="List">
    <w:name w:val="List"/>
    <w:basedOn w:val="BodyText"/>
    <w:semiHidden/>
    <w:rsid w:val="00E05AB2"/>
  </w:style>
  <w:style w:type="paragraph" w:customStyle="1" w:styleId="heading1">
    <w:name w:val="heading 1"/>
    <w:basedOn w:val="Normal"/>
    <w:next w:val="Normal"/>
    <w:rsid w:val="00E05AB2"/>
    <w:pPr>
      <w:keepNext/>
      <w:widowControl w:val="0"/>
      <w:tabs>
        <w:tab w:val="left" w:pos="2835"/>
        <w:tab w:val="left" w:pos="3686"/>
        <w:tab w:val="left" w:pos="4536"/>
        <w:tab w:val="left" w:pos="5387"/>
        <w:tab w:val="left" w:pos="6237"/>
        <w:tab w:val="left" w:pos="7088"/>
        <w:tab w:val="left" w:pos="7938"/>
      </w:tabs>
      <w:suppressAutoHyphens/>
      <w:autoSpaceDE w:val="0"/>
      <w:spacing w:after="0" w:line="240" w:lineRule="auto"/>
      <w:jc w:val="both"/>
    </w:pPr>
    <w:rPr>
      <w:rFonts w:ascii="Times New Roman" w:eastAsia="Times New Roman" w:hAnsi="Times New Roman" w:cs="Times New Roman"/>
      <w:b/>
      <w:bCs/>
      <w:color w:val="000000"/>
      <w:sz w:val="24"/>
      <w:szCs w:val="24"/>
      <w:lang w:val="en-US" w:bidi="en-US"/>
    </w:rPr>
  </w:style>
  <w:style w:type="paragraph" w:styleId="BodyText2">
    <w:name w:val="Body Text 2"/>
    <w:basedOn w:val="Normal"/>
    <w:link w:val="BodyText2Char"/>
    <w:semiHidden/>
    <w:rsid w:val="00E05AB2"/>
    <w:pPr>
      <w:widowControl w:val="0"/>
      <w:suppressAutoHyphens/>
      <w:autoSpaceDE w:val="0"/>
      <w:spacing w:after="0" w:line="240" w:lineRule="auto"/>
      <w:ind w:right="57"/>
      <w:jc w:val="both"/>
    </w:pPr>
    <w:rPr>
      <w:rFonts w:ascii="Times New Roman" w:eastAsia="Times New Roman" w:hAnsi="Times New Roman" w:cs="Times New Roman"/>
      <w:color w:val="000000"/>
      <w:sz w:val="24"/>
      <w:szCs w:val="24"/>
      <w:lang w:val="en-US" w:bidi="en-US"/>
    </w:rPr>
  </w:style>
  <w:style w:type="character" w:customStyle="1" w:styleId="BodyText2Char">
    <w:name w:val="Body Text 2 Char"/>
    <w:basedOn w:val="DefaultParagraphFont"/>
    <w:link w:val="BodyText2"/>
    <w:semiHidden/>
    <w:rsid w:val="00E05AB2"/>
    <w:rPr>
      <w:rFonts w:ascii="Times New Roman" w:eastAsia="Times New Roman" w:hAnsi="Times New Roman" w:cs="Times New Roman"/>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2022-09-14T10:34:00Z</dcterms:created>
  <dcterms:modified xsi:type="dcterms:W3CDTF">2022-09-14T10:34:00Z</dcterms:modified>
</cp:coreProperties>
</file>