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3E02" w14:textId="385B2B83" w:rsidR="008A566A" w:rsidRPr="00642AA7" w:rsidRDefault="00771276" w:rsidP="00642AA7">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outlineLvl w:val="0"/>
        <w:rPr>
          <w:rFonts w:ascii="Tahoma" w:hAnsi="Tahoma"/>
          <w:bCs/>
          <w:sz w:val="28"/>
          <w:szCs w:val="28"/>
          <w:lang w:val="en-GB"/>
        </w:rPr>
      </w:pPr>
      <w:r w:rsidRPr="00642AA7">
        <w:rPr>
          <w:rFonts w:ascii="Tahoma" w:hAnsi="Tahoma"/>
          <w:bCs/>
          <w:sz w:val="28"/>
          <w:szCs w:val="28"/>
          <w:lang w:val="en-GB"/>
        </w:rPr>
        <w:t>Conflicts of Interest Gap Analysis</w:t>
      </w:r>
    </w:p>
    <w:p w14:paraId="28EDCD89" w14:textId="77777777" w:rsidR="00383743" w:rsidRPr="00642AA7" w:rsidRDefault="00383743" w:rsidP="009E5315">
      <w:pPr>
        <w:rPr>
          <w:rFonts w:ascii="Tahoma" w:hAnsi="Tahoma" w:cs="Tahoma"/>
          <w:b/>
          <w:sz w:val="22"/>
          <w:szCs w:val="22"/>
          <w:u w:val="single"/>
        </w:rPr>
      </w:pPr>
    </w:p>
    <w:p w14:paraId="45F2CF72" w14:textId="7F48B551" w:rsidR="008A566A" w:rsidRPr="00642AA7" w:rsidRDefault="008A566A" w:rsidP="00642AA7">
      <w:pPr>
        <w:rPr>
          <w:rFonts w:ascii="Tahoma" w:hAnsi="Tahoma" w:cs="Tahoma"/>
          <w:sz w:val="22"/>
          <w:szCs w:val="22"/>
        </w:rPr>
      </w:pPr>
      <w:r w:rsidRPr="00642AA7">
        <w:rPr>
          <w:rFonts w:ascii="Tahoma" w:hAnsi="Tahoma" w:cs="Tahoma"/>
          <w:sz w:val="22"/>
          <w:szCs w:val="22"/>
        </w:rPr>
        <w:t xml:space="preserve">The following gap analysis is designed to assist firms in </w:t>
      </w:r>
      <w:r w:rsidR="00CA797C" w:rsidRPr="00642AA7">
        <w:rPr>
          <w:rFonts w:ascii="Tahoma" w:hAnsi="Tahoma" w:cs="Tahoma"/>
          <w:sz w:val="22"/>
          <w:szCs w:val="22"/>
        </w:rPr>
        <w:t>assessing</w:t>
      </w:r>
      <w:r w:rsidRPr="00642AA7">
        <w:rPr>
          <w:rFonts w:ascii="Tahoma" w:hAnsi="Tahoma" w:cs="Tahoma"/>
          <w:sz w:val="22"/>
          <w:szCs w:val="22"/>
        </w:rPr>
        <w:t xml:space="preserve"> where conflicts of interest might arise and what action is required.</w:t>
      </w:r>
      <w:r w:rsidR="002A6433" w:rsidRPr="00642AA7">
        <w:rPr>
          <w:rFonts w:ascii="Tahoma" w:hAnsi="Tahoma" w:cs="Tahoma"/>
          <w:sz w:val="22"/>
          <w:szCs w:val="22"/>
        </w:rPr>
        <w:t xml:space="preserve"> </w:t>
      </w:r>
      <w:r w:rsidRPr="00642AA7">
        <w:rPr>
          <w:rFonts w:ascii="Tahoma" w:hAnsi="Tahoma" w:cs="Tahoma"/>
          <w:sz w:val="22"/>
          <w:szCs w:val="22"/>
        </w:rPr>
        <w:t xml:space="preserve">It is up </w:t>
      </w:r>
      <w:r w:rsidRPr="009E5315">
        <w:rPr>
          <w:rFonts w:ascii="Tahoma" w:hAnsi="Tahoma" w:cs="Tahoma"/>
          <w:color w:val="FF0000"/>
          <w:sz w:val="22"/>
          <w:szCs w:val="22"/>
        </w:rPr>
        <w:t xml:space="preserve">to </w:t>
      </w:r>
      <w:r w:rsidR="009E5315" w:rsidRPr="009E5315">
        <w:rPr>
          <w:rFonts w:ascii="Tahoma" w:hAnsi="Tahoma" w:cs="Tahoma"/>
          <w:color w:val="FF0000"/>
          <w:sz w:val="22"/>
          <w:szCs w:val="22"/>
          <w:highlight w:val="yellow"/>
        </w:rPr>
        <w:t>[Name of Firm]</w:t>
      </w:r>
      <w:r w:rsidRPr="009E5315">
        <w:rPr>
          <w:rFonts w:ascii="Tahoma" w:hAnsi="Tahoma" w:cs="Tahoma"/>
          <w:color w:val="FF0000"/>
          <w:sz w:val="22"/>
          <w:szCs w:val="22"/>
        </w:rPr>
        <w:t xml:space="preserve"> </w:t>
      </w:r>
      <w:r w:rsidRPr="00642AA7">
        <w:rPr>
          <w:rFonts w:ascii="Tahoma" w:hAnsi="Tahoma" w:cs="Tahoma"/>
          <w:sz w:val="22"/>
          <w:szCs w:val="22"/>
        </w:rPr>
        <w:t>to consider whether the questions are appropriate to its own circumstances given the size of the firm and the size, range and type of business it undertakes</w:t>
      </w:r>
      <w:r w:rsidR="00CA797C" w:rsidRPr="00642AA7">
        <w:rPr>
          <w:rFonts w:ascii="Tahoma" w:hAnsi="Tahoma" w:cs="Tahoma"/>
          <w:sz w:val="22"/>
          <w:szCs w:val="22"/>
        </w:rPr>
        <w:t>.</w:t>
      </w:r>
    </w:p>
    <w:p w14:paraId="0F0D179E" w14:textId="77777777" w:rsidR="008A566A" w:rsidRPr="00642AA7" w:rsidRDefault="008A566A" w:rsidP="00850AFF">
      <w:pPr>
        <w:jc w:val="center"/>
        <w:rPr>
          <w:rFonts w:ascii="Tahoma" w:hAnsi="Tahoma" w:cs="Tahoma"/>
          <w:b/>
          <w:sz w:val="22"/>
          <w:szCs w:val="22"/>
          <w:u w:val="single"/>
        </w:rPr>
      </w:pPr>
    </w:p>
    <w:p w14:paraId="044FBBA7" w14:textId="77777777" w:rsidR="008A566A" w:rsidRPr="00383743" w:rsidRDefault="008502BD" w:rsidP="008502BD">
      <w:pPr>
        <w:rPr>
          <w:rFonts w:ascii="Tahoma" w:hAnsi="Tahoma" w:cs="Tahoma"/>
        </w:rPr>
      </w:pPr>
      <w:r w:rsidRPr="00383743">
        <w:rPr>
          <w:rFonts w:ascii="Tahoma" w:hAnsi="Tahoma" w:cs="Tahoma"/>
        </w:rPr>
        <w:t>Management information useful in mo</w:t>
      </w:r>
      <w:r w:rsidR="002A6433" w:rsidRPr="00383743">
        <w:rPr>
          <w:rFonts w:ascii="Tahoma" w:hAnsi="Tahoma" w:cs="Tahoma"/>
        </w:rPr>
        <w:t>nitoring conflicts of interest:</w:t>
      </w:r>
    </w:p>
    <w:p w14:paraId="01DEB270" w14:textId="77777777" w:rsidR="002A6433" w:rsidRPr="00383743" w:rsidRDefault="008502BD" w:rsidP="002A6433">
      <w:pPr>
        <w:numPr>
          <w:ilvl w:val="0"/>
          <w:numId w:val="4"/>
        </w:numPr>
        <w:rPr>
          <w:rFonts w:ascii="Tahoma" w:hAnsi="Tahoma" w:cs="Tahoma"/>
          <w:b/>
          <w:u w:val="single"/>
        </w:rPr>
      </w:pPr>
      <w:r w:rsidRPr="00383743">
        <w:rPr>
          <w:rFonts w:ascii="Tahoma" w:hAnsi="Tahoma" w:cs="Tahoma"/>
        </w:rPr>
        <w:t>Gifts and Hospitality register</w:t>
      </w:r>
    </w:p>
    <w:p w14:paraId="57703213" w14:textId="77777777" w:rsidR="002A6433" w:rsidRPr="00383743" w:rsidRDefault="008502BD" w:rsidP="002A6433">
      <w:pPr>
        <w:numPr>
          <w:ilvl w:val="0"/>
          <w:numId w:val="4"/>
        </w:numPr>
        <w:rPr>
          <w:rFonts w:ascii="Tahoma" w:hAnsi="Tahoma" w:cs="Tahoma"/>
          <w:b/>
          <w:u w:val="single"/>
        </w:rPr>
      </w:pPr>
      <w:r w:rsidRPr="00383743">
        <w:rPr>
          <w:rFonts w:ascii="Tahoma" w:hAnsi="Tahoma" w:cs="Tahoma"/>
        </w:rPr>
        <w:t>New business and renewal registers showing the spread of risk and provider</w:t>
      </w:r>
      <w:r w:rsidR="000549B7" w:rsidRPr="00383743">
        <w:rPr>
          <w:rFonts w:ascii="Tahoma" w:hAnsi="Tahoma" w:cs="Tahoma"/>
        </w:rPr>
        <w:t>. These should be cross referenced with information on profit shares, volume over-riders, binding authorities and e</w:t>
      </w:r>
      <w:r w:rsidR="002A6433" w:rsidRPr="00383743">
        <w:rPr>
          <w:rFonts w:ascii="Tahoma" w:hAnsi="Tahoma" w:cs="Tahoma"/>
        </w:rPr>
        <w:t xml:space="preserve">nhanced commission </w:t>
      </w:r>
      <w:proofErr w:type="gramStart"/>
      <w:r w:rsidR="002A6433" w:rsidRPr="00383743">
        <w:rPr>
          <w:rFonts w:ascii="Tahoma" w:hAnsi="Tahoma" w:cs="Tahoma"/>
        </w:rPr>
        <w:t>arrangements</w:t>
      </w:r>
      <w:proofErr w:type="gramEnd"/>
    </w:p>
    <w:p w14:paraId="063DF65F" w14:textId="77777777" w:rsidR="002A6433" w:rsidRPr="00383743" w:rsidRDefault="008502BD" w:rsidP="002A6433">
      <w:pPr>
        <w:numPr>
          <w:ilvl w:val="0"/>
          <w:numId w:val="4"/>
        </w:numPr>
        <w:rPr>
          <w:rFonts w:ascii="Tahoma" w:hAnsi="Tahoma" w:cs="Tahoma"/>
          <w:b/>
          <w:u w:val="single"/>
        </w:rPr>
      </w:pPr>
      <w:r w:rsidRPr="00383743">
        <w:rPr>
          <w:rFonts w:ascii="Tahoma" w:hAnsi="Tahoma" w:cs="Tahoma"/>
        </w:rPr>
        <w:t>File audits demonstrating the reasoning behind placing the business</w:t>
      </w:r>
      <w:r w:rsidR="000549B7" w:rsidRPr="00383743">
        <w:rPr>
          <w:rFonts w:ascii="Tahoma" w:hAnsi="Tahoma" w:cs="Tahoma"/>
        </w:rPr>
        <w:t xml:space="preserve"> and</w:t>
      </w:r>
      <w:r w:rsidR="002A6433" w:rsidRPr="00383743">
        <w:rPr>
          <w:rFonts w:ascii="Tahoma" w:hAnsi="Tahoma" w:cs="Tahoma"/>
        </w:rPr>
        <w:t xml:space="preserve"> the payment method recommended</w:t>
      </w:r>
    </w:p>
    <w:p w14:paraId="12216179" w14:textId="77777777" w:rsidR="002A6433" w:rsidRPr="00383743" w:rsidRDefault="008502BD" w:rsidP="002A6433">
      <w:pPr>
        <w:numPr>
          <w:ilvl w:val="0"/>
          <w:numId w:val="4"/>
        </w:numPr>
        <w:rPr>
          <w:rFonts w:ascii="Tahoma" w:hAnsi="Tahoma" w:cs="Tahoma"/>
          <w:b/>
          <w:u w:val="single"/>
        </w:rPr>
      </w:pPr>
      <w:r w:rsidRPr="00383743">
        <w:rPr>
          <w:rFonts w:ascii="Tahoma" w:hAnsi="Tahoma" w:cs="Tahoma"/>
        </w:rPr>
        <w:t>Training logs evidencing that training on the topic of conflict</w:t>
      </w:r>
      <w:r w:rsidR="002A6433" w:rsidRPr="00383743">
        <w:rPr>
          <w:rFonts w:ascii="Tahoma" w:hAnsi="Tahoma" w:cs="Tahoma"/>
        </w:rPr>
        <w:t>s of interest has been provided</w:t>
      </w:r>
    </w:p>
    <w:p w14:paraId="25A512F6" w14:textId="77777777" w:rsidR="002A6433" w:rsidRPr="00383743" w:rsidRDefault="008502BD" w:rsidP="002A6433">
      <w:pPr>
        <w:numPr>
          <w:ilvl w:val="0"/>
          <w:numId w:val="4"/>
        </w:numPr>
        <w:rPr>
          <w:rFonts w:ascii="Tahoma" w:hAnsi="Tahoma" w:cs="Tahoma"/>
          <w:b/>
          <w:u w:val="single"/>
        </w:rPr>
      </w:pPr>
      <w:r w:rsidRPr="00383743">
        <w:rPr>
          <w:rFonts w:ascii="Tahoma" w:hAnsi="Tahoma" w:cs="Tahoma"/>
        </w:rPr>
        <w:t>Meeting minutes evidencing that the topic h</w:t>
      </w:r>
      <w:r w:rsidR="002A6433" w:rsidRPr="00383743">
        <w:rPr>
          <w:rFonts w:ascii="Tahoma" w:hAnsi="Tahoma" w:cs="Tahoma"/>
        </w:rPr>
        <w:t>as been discussed at all levels</w:t>
      </w:r>
    </w:p>
    <w:p w14:paraId="48D51D17" w14:textId="4593DC7B" w:rsidR="002A6433" w:rsidRPr="00383743" w:rsidRDefault="008502BD" w:rsidP="002A6433">
      <w:pPr>
        <w:numPr>
          <w:ilvl w:val="0"/>
          <w:numId w:val="4"/>
        </w:numPr>
        <w:rPr>
          <w:rFonts w:ascii="Tahoma" w:hAnsi="Tahoma" w:cs="Tahoma"/>
          <w:b/>
          <w:u w:val="single"/>
        </w:rPr>
      </w:pPr>
      <w:r w:rsidRPr="00383743">
        <w:rPr>
          <w:rFonts w:ascii="Tahoma" w:hAnsi="Tahoma" w:cs="Tahoma"/>
        </w:rPr>
        <w:t xml:space="preserve">Documentary evidence that the firm’s </w:t>
      </w:r>
      <w:r w:rsidR="000549B7" w:rsidRPr="00383743">
        <w:rPr>
          <w:rFonts w:ascii="Tahoma" w:hAnsi="Tahoma" w:cs="Tahoma"/>
        </w:rPr>
        <w:t xml:space="preserve">Conflicts of Interest Policy </w:t>
      </w:r>
      <w:r w:rsidR="002A6433" w:rsidRPr="00383743">
        <w:rPr>
          <w:rFonts w:ascii="Tahoma" w:hAnsi="Tahoma" w:cs="Tahoma"/>
        </w:rPr>
        <w:t>has been reviewed</w:t>
      </w:r>
      <w:r w:rsidR="009E5315">
        <w:rPr>
          <w:rFonts w:ascii="Tahoma" w:hAnsi="Tahoma" w:cs="Tahoma"/>
        </w:rPr>
        <w:t xml:space="preserve"> </w:t>
      </w:r>
      <w:proofErr w:type="gramStart"/>
      <w:r w:rsidR="009E5315" w:rsidRPr="009E5315">
        <w:rPr>
          <w:rFonts w:ascii="Tahoma" w:hAnsi="Tahoma" w:cs="Tahoma"/>
          <w:color w:val="FF0000"/>
        </w:rPr>
        <w:t>annually</w:t>
      </w:r>
      <w:proofErr w:type="gramEnd"/>
    </w:p>
    <w:p w14:paraId="32C9DE43" w14:textId="77777777" w:rsidR="002A6433" w:rsidRPr="00383743" w:rsidRDefault="000549B7" w:rsidP="002A6433">
      <w:pPr>
        <w:numPr>
          <w:ilvl w:val="0"/>
          <w:numId w:val="4"/>
        </w:numPr>
        <w:rPr>
          <w:rFonts w:ascii="Tahoma" w:hAnsi="Tahoma" w:cs="Tahoma"/>
          <w:b/>
          <w:u w:val="single"/>
        </w:rPr>
      </w:pPr>
      <w:r w:rsidRPr="00383743">
        <w:rPr>
          <w:rFonts w:ascii="Tahoma" w:hAnsi="Tahoma" w:cs="Tahoma"/>
        </w:rPr>
        <w:t xml:space="preserve">External Directorships </w:t>
      </w:r>
      <w:proofErr w:type="gramStart"/>
      <w:r w:rsidRPr="00383743">
        <w:rPr>
          <w:rFonts w:ascii="Tahoma" w:hAnsi="Tahoma" w:cs="Tahoma"/>
        </w:rPr>
        <w:t>register</w:t>
      </w:r>
      <w:proofErr w:type="gramEnd"/>
    </w:p>
    <w:p w14:paraId="05608131" w14:textId="77777777" w:rsidR="002A6433" w:rsidRPr="00383743" w:rsidRDefault="000549B7" w:rsidP="002A6433">
      <w:pPr>
        <w:numPr>
          <w:ilvl w:val="0"/>
          <w:numId w:val="4"/>
        </w:numPr>
        <w:rPr>
          <w:rFonts w:ascii="Tahoma" w:hAnsi="Tahoma" w:cs="Tahoma"/>
          <w:b/>
          <w:u w:val="single"/>
        </w:rPr>
      </w:pPr>
      <w:r w:rsidRPr="00383743">
        <w:rPr>
          <w:rFonts w:ascii="Tahoma" w:hAnsi="Tahoma" w:cs="Tahoma"/>
        </w:rPr>
        <w:t>Declaration of c</w:t>
      </w:r>
      <w:r w:rsidR="002A6433" w:rsidRPr="00383743">
        <w:rPr>
          <w:rFonts w:ascii="Tahoma" w:hAnsi="Tahoma" w:cs="Tahoma"/>
        </w:rPr>
        <w:t>lose links with other companies</w:t>
      </w:r>
    </w:p>
    <w:p w14:paraId="6248E7E6" w14:textId="77777777" w:rsidR="008A566A" w:rsidRPr="00FA55A9" w:rsidRDefault="000549B7" w:rsidP="002A6433">
      <w:pPr>
        <w:numPr>
          <w:ilvl w:val="0"/>
          <w:numId w:val="4"/>
        </w:numPr>
        <w:rPr>
          <w:rFonts w:ascii="Tahoma" w:hAnsi="Tahoma" w:cs="Tahoma"/>
          <w:b/>
          <w:u w:val="single"/>
        </w:rPr>
      </w:pPr>
      <w:r w:rsidRPr="00383743">
        <w:rPr>
          <w:rFonts w:ascii="Tahoma" w:hAnsi="Tahoma" w:cs="Tahoma"/>
        </w:rPr>
        <w:t>Training register showing provider</w:t>
      </w:r>
    </w:p>
    <w:p w14:paraId="21F55E1D" w14:textId="77777777" w:rsidR="00FA55A9" w:rsidRPr="00383743" w:rsidRDefault="00FA55A9" w:rsidP="002A6433">
      <w:pPr>
        <w:numPr>
          <w:ilvl w:val="0"/>
          <w:numId w:val="4"/>
        </w:numPr>
        <w:rPr>
          <w:rFonts w:ascii="Tahoma" w:hAnsi="Tahoma" w:cs="Tahoma"/>
          <w:b/>
          <w:u w:val="single"/>
        </w:rPr>
      </w:pPr>
      <w:r>
        <w:rPr>
          <w:rFonts w:ascii="Tahoma" w:hAnsi="Tahoma" w:cs="Tahoma"/>
        </w:rPr>
        <w:t>Register of conflicts of interest for review annually at board level.</w:t>
      </w:r>
    </w:p>
    <w:p w14:paraId="5D28462A" w14:textId="77777777" w:rsidR="00383743" w:rsidRDefault="00383743" w:rsidP="00383743">
      <w:pPr>
        <w:rPr>
          <w:rFonts w:ascii="Tahoma" w:hAnsi="Tahoma" w:cs="Tahoma"/>
        </w:rPr>
      </w:pPr>
    </w:p>
    <w:p w14:paraId="6D18ABF8" w14:textId="77777777" w:rsidR="00383743" w:rsidRDefault="00383743" w:rsidP="00383743">
      <w:pPr>
        <w:rPr>
          <w:rFonts w:ascii="Tahoma" w:hAnsi="Tahoma" w:cs="Tahoma"/>
        </w:rPr>
      </w:pPr>
      <w:r>
        <w:rPr>
          <w:rFonts w:ascii="Tahoma" w:hAnsi="Tahoma" w:cs="Tahoma"/>
        </w:rPr>
        <w:t>The conflicts of interest gap analysis should be reviewed at least annually at senior management level.</w:t>
      </w:r>
    </w:p>
    <w:p w14:paraId="668A4CD1" w14:textId="77777777" w:rsidR="00383743" w:rsidRDefault="00383743" w:rsidP="00383743">
      <w:pPr>
        <w:rPr>
          <w:rFonts w:ascii="Tahoma" w:hAnsi="Tahoma" w:cs="Tahoma"/>
          <w:b/>
          <w:u w:val="single"/>
        </w:rPr>
      </w:pPr>
    </w:p>
    <w:p w14:paraId="07EBDC73" w14:textId="77777777" w:rsidR="0071147A" w:rsidRPr="00642AA7" w:rsidRDefault="0071147A" w:rsidP="00BA08A7">
      <w:pPr>
        <w:pStyle w:val="Footer"/>
        <w:rPr>
          <w:rFonts w:ascii="Tahoma" w:hAnsi="Tahoma" w:cs="Tahoma"/>
          <w:color w:val="97D700"/>
        </w:rPr>
      </w:pPr>
      <w:r w:rsidRPr="00642AA7">
        <w:rPr>
          <w:rFonts w:ascii="Tahoma" w:hAnsi="Tahoma" w:cs="Tahoma"/>
          <w:color w:val="97D700"/>
        </w:rPr>
        <w:t>Produced by Cobra Network compliance for use by Cobra Network members.</w:t>
      </w:r>
    </w:p>
    <w:p w14:paraId="1C8A3AD5" w14:textId="77777777" w:rsidR="0071147A" w:rsidRPr="00383743" w:rsidRDefault="0071147A" w:rsidP="00383743">
      <w:pPr>
        <w:rPr>
          <w:rFonts w:ascii="Tahoma" w:hAnsi="Tahoma" w:cs="Tahoma"/>
          <w:b/>
          <w:u w:val="single"/>
        </w:rPr>
      </w:pPr>
    </w:p>
    <w:p w14:paraId="62B1D45A" w14:textId="79115219" w:rsidR="00CA797C" w:rsidRPr="00642AA7" w:rsidRDefault="008A566A" w:rsidP="00850AFF">
      <w:pPr>
        <w:jc w:val="center"/>
        <w:rPr>
          <w:rFonts w:ascii="Tahoma" w:hAnsi="Tahoma" w:cs="Tahoma"/>
          <w:b/>
          <w:sz w:val="28"/>
          <w:szCs w:val="28"/>
          <w:u w:val="single"/>
        </w:rPr>
      </w:pPr>
      <w:r w:rsidRPr="002A6433">
        <w:rPr>
          <w:rFonts w:ascii="Tahoma" w:hAnsi="Tahoma" w:cs="Tahoma"/>
          <w:b/>
          <w:u w:val="single"/>
        </w:rPr>
        <w:br w:type="page"/>
      </w:r>
      <w:r w:rsidR="00051807" w:rsidRPr="00642AA7">
        <w:rPr>
          <w:rFonts w:ascii="Tahoma" w:hAnsi="Tahoma" w:cs="Tahoma"/>
          <w:b/>
          <w:sz w:val="28"/>
          <w:szCs w:val="28"/>
          <w:highlight w:val="yellow"/>
          <w:u w:val="single"/>
        </w:rPr>
        <w:lastRenderedPageBreak/>
        <w:t>[Name of firm]</w:t>
      </w:r>
    </w:p>
    <w:p w14:paraId="5B2C6626" w14:textId="77777777" w:rsidR="00850AFF" w:rsidRPr="00642AA7" w:rsidRDefault="00850AFF" w:rsidP="00850AFF">
      <w:pPr>
        <w:jc w:val="center"/>
        <w:rPr>
          <w:rFonts w:ascii="Tahoma" w:hAnsi="Tahoma" w:cs="Tahoma"/>
          <w:b/>
          <w:sz w:val="22"/>
          <w:szCs w:val="22"/>
          <w:u w:val="single"/>
        </w:rPr>
      </w:pPr>
      <w:r w:rsidRPr="00642AA7">
        <w:rPr>
          <w:rFonts w:ascii="Tahoma" w:hAnsi="Tahoma" w:cs="Tahoma"/>
          <w:b/>
          <w:sz w:val="22"/>
          <w:szCs w:val="22"/>
          <w:u w:val="single"/>
        </w:rPr>
        <w:t>CONFLICTS OF INTEREST GAP ANALYSIS</w:t>
      </w:r>
    </w:p>
    <w:p w14:paraId="51579765" w14:textId="77777777" w:rsidR="00313BB7" w:rsidRPr="00642AA7" w:rsidRDefault="00313BB7" w:rsidP="00850AFF">
      <w:pPr>
        <w:jc w:val="center"/>
        <w:rPr>
          <w:rFonts w:ascii="Tahoma" w:hAnsi="Tahoma" w:cs="Tahoma"/>
          <w:b/>
          <w:sz w:val="22"/>
          <w:szCs w:val="22"/>
          <w:u w:val="single"/>
        </w:rPr>
      </w:pPr>
    </w:p>
    <w:p w14:paraId="2857E47F" w14:textId="77777777" w:rsidR="00313BB7" w:rsidRPr="00642AA7" w:rsidRDefault="00313BB7" w:rsidP="00850AFF">
      <w:pPr>
        <w:jc w:val="center"/>
        <w:rPr>
          <w:rFonts w:ascii="Tahoma" w:hAnsi="Tahoma" w:cs="Tahoma"/>
          <w:sz w:val="22"/>
          <w:szCs w:val="22"/>
        </w:rPr>
      </w:pPr>
      <w:r w:rsidRPr="00642AA7">
        <w:rPr>
          <w:rFonts w:ascii="Tahoma" w:hAnsi="Tahoma" w:cs="Tahoma"/>
          <w:sz w:val="22"/>
          <w:szCs w:val="22"/>
        </w:rPr>
        <w:t>A firm must manage conflicts of interest fairly both between itself and its customers and between a customer and another client.</w:t>
      </w:r>
    </w:p>
    <w:p w14:paraId="4EE597B4" w14:textId="77777777" w:rsidR="00850AFF" w:rsidRPr="002A6433" w:rsidRDefault="00850AFF">
      <w:pPr>
        <w:rPr>
          <w:rFonts w:ascii="Tahoma" w:hAnsi="Tahoma" w:cs="Tahoma"/>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763"/>
        <w:gridCol w:w="72"/>
        <w:gridCol w:w="2268"/>
        <w:gridCol w:w="1980"/>
      </w:tblGrid>
      <w:tr w:rsidR="00850AFF" w:rsidRPr="002A6433" w14:paraId="0A3FAF43" w14:textId="77777777" w:rsidTr="00FE2415">
        <w:trPr>
          <w:tblHeader/>
        </w:trPr>
        <w:tc>
          <w:tcPr>
            <w:tcW w:w="6345" w:type="dxa"/>
            <w:shd w:val="clear" w:color="auto" w:fill="BFBFBF"/>
          </w:tcPr>
          <w:p w14:paraId="58F9BDBD" w14:textId="77777777" w:rsidR="00850AFF" w:rsidRPr="002A6433" w:rsidRDefault="00850AFF" w:rsidP="001B59DA">
            <w:pPr>
              <w:jc w:val="center"/>
              <w:rPr>
                <w:rFonts w:ascii="Tahoma" w:hAnsi="Tahoma" w:cs="Tahoma"/>
                <w:b/>
                <w:sz w:val="28"/>
                <w:szCs w:val="28"/>
              </w:rPr>
            </w:pPr>
            <w:r w:rsidRPr="002A6433">
              <w:rPr>
                <w:rFonts w:ascii="Tahoma" w:hAnsi="Tahoma" w:cs="Tahoma"/>
                <w:b/>
                <w:sz w:val="28"/>
                <w:szCs w:val="28"/>
              </w:rPr>
              <w:t>Area of Consideration</w:t>
            </w:r>
          </w:p>
        </w:tc>
        <w:tc>
          <w:tcPr>
            <w:tcW w:w="2763" w:type="dxa"/>
            <w:shd w:val="clear" w:color="auto" w:fill="BFBFBF"/>
          </w:tcPr>
          <w:p w14:paraId="7FF0E455" w14:textId="77777777" w:rsidR="00850AFF" w:rsidRPr="002A6433" w:rsidRDefault="00850AFF" w:rsidP="001B59DA">
            <w:pPr>
              <w:jc w:val="center"/>
              <w:rPr>
                <w:rFonts w:ascii="Tahoma" w:hAnsi="Tahoma" w:cs="Tahoma"/>
                <w:b/>
                <w:sz w:val="28"/>
                <w:szCs w:val="28"/>
              </w:rPr>
            </w:pPr>
            <w:r w:rsidRPr="002A6433">
              <w:rPr>
                <w:rFonts w:ascii="Tahoma" w:hAnsi="Tahoma" w:cs="Tahoma"/>
                <w:b/>
                <w:sz w:val="28"/>
                <w:szCs w:val="28"/>
              </w:rPr>
              <w:t>Present Position</w:t>
            </w:r>
          </w:p>
        </w:tc>
        <w:tc>
          <w:tcPr>
            <w:tcW w:w="2340" w:type="dxa"/>
            <w:gridSpan w:val="2"/>
            <w:shd w:val="clear" w:color="auto" w:fill="BFBFBF"/>
          </w:tcPr>
          <w:p w14:paraId="57748790" w14:textId="77777777" w:rsidR="00850AFF" w:rsidRPr="002A6433" w:rsidRDefault="00850AFF" w:rsidP="001B59DA">
            <w:pPr>
              <w:jc w:val="center"/>
              <w:rPr>
                <w:rFonts w:ascii="Tahoma" w:hAnsi="Tahoma" w:cs="Tahoma"/>
                <w:b/>
                <w:sz w:val="28"/>
                <w:szCs w:val="28"/>
              </w:rPr>
            </w:pPr>
            <w:r w:rsidRPr="002A6433">
              <w:rPr>
                <w:rFonts w:ascii="Tahoma" w:hAnsi="Tahoma" w:cs="Tahoma"/>
                <w:b/>
                <w:sz w:val="28"/>
                <w:szCs w:val="28"/>
              </w:rPr>
              <w:t>Action Required</w:t>
            </w:r>
          </w:p>
          <w:p w14:paraId="2C8194BA" w14:textId="77777777" w:rsidR="00CA797C" w:rsidRPr="002A6433" w:rsidRDefault="00CA797C" w:rsidP="001B59DA">
            <w:pPr>
              <w:jc w:val="center"/>
              <w:rPr>
                <w:rFonts w:ascii="Tahoma" w:hAnsi="Tahoma" w:cs="Tahoma"/>
                <w:b/>
                <w:sz w:val="28"/>
                <w:szCs w:val="28"/>
              </w:rPr>
            </w:pPr>
            <w:r w:rsidRPr="002A6433">
              <w:rPr>
                <w:rFonts w:ascii="Tahoma" w:hAnsi="Tahoma" w:cs="Tahoma"/>
                <w:sz w:val="18"/>
                <w:szCs w:val="18"/>
              </w:rPr>
              <w:t>(Detail further action or insert none and the reason why)</w:t>
            </w:r>
          </w:p>
        </w:tc>
        <w:tc>
          <w:tcPr>
            <w:tcW w:w="1980" w:type="dxa"/>
            <w:shd w:val="clear" w:color="auto" w:fill="BFBFBF"/>
          </w:tcPr>
          <w:p w14:paraId="02336F41" w14:textId="77777777" w:rsidR="00850AFF" w:rsidRPr="002A6433" w:rsidRDefault="00850AFF" w:rsidP="001B59DA">
            <w:pPr>
              <w:jc w:val="center"/>
              <w:rPr>
                <w:rFonts w:ascii="Tahoma" w:hAnsi="Tahoma" w:cs="Tahoma"/>
                <w:b/>
                <w:sz w:val="28"/>
                <w:szCs w:val="28"/>
              </w:rPr>
            </w:pPr>
            <w:r w:rsidRPr="002A6433">
              <w:rPr>
                <w:rFonts w:ascii="Tahoma" w:hAnsi="Tahoma" w:cs="Tahoma"/>
                <w:b/>
                <w:sz w:val="28"/>
                <w:szCs w:val="28"/>
              </w:rPr>
              <w:t>Review completed</w:t>
            </w:r>
          </w:p>
        </w:tc>
      </w:tr>
      <w:tr w:rsidR="00850AFF" w:rsidRPr="002A6433" w14:paraId="28BDD6C5" w14:textId="77777777" w:rsidTr="00A507D4">
        <w:tc>
          <w:tcPr>
            <w:tcW w:w="6345" w:type="dxa"/>
            <w:tcBorders>
              <w:bottom w:val="single" w:sz="4" w:space="0" w:color="auto"/>
            </w:tcBorders>
          </w:tcPr>
          <w:p w14:paraId="48335BFB" w14:textId="77777777" w:rsidR="00850AFF" w:rsidRPr="002A6433" w:rsidRDefault="00850AFF">
            <w:pPr>
              <w:rPr>
                <w:rFonts w:ascii="Tahoma" w:hAnsi="Tahoma" w:cs="Tahoma"/>
              </w:rPr>
            </w:pPr>
          </w:p>
        </w:tc>
        <w:tc>
          <w:tcPr>
            <w:tcW w:w="2763" w:type="dxa"/>
            <w:tcBorders>
              <w:bottom w:val="single" w:sz="4" w:space="0" w:color="auto"/>
            </w:tcBorders>
          </w:tcPr>
          <w:p w14:paraId="755C9752" w14:textId="77777777" w:rsidR="00850AFF" w:rsidRPr="002A6433" w:rsidRDefault="00850AFF">
            <w:pPr>
              <w:rPr>
                <w:rFonts w:ascii="Tahoma" w:hAnsi="Tahoma" w:cs="Tahoma"/>
              </w:rPr>
            </w:pPr>
          </w:p>
        </w:tc>
        <w:tc>
          <w:tcPr>
            <w:tcW w:w="2340" w:type="dxa"/>
            <w:gridSpan w:val="2"/>
            <w:tcBorders>
              <w:bottom w:val="single" w:sz="4" w:space="0" w:color="auto"/>
            </w:tcBorders>
          </w:tcPr>
          <w:p w14:paraId="7C260BF6" w14:textId="77777777" w:rsidR="00850AFF" w:rsidRPr="002A6433" w:rsidRDefault="00850AFF">
            <w:pPr>
              <w:rPr>
                <w:rFonts w:ascii="Tahoma" w:hAnsi="Tahoma" w:cs="Tahoma"/>
              </w:rPr>
            </w:pPr>
          </w:p>
        </w:tc>
        <w:tc>
          <w:tcPr>
            <w:tcW w:w="1980" w:type="dxa"/>
            <w:tcBorders>
              <w:bottom w:val="single" w:sz="4" w:space="0" w:color="auto"/>
            </w:tcBorders>
          </w:tcPr>
          <w:p w14:paraId="5AA5E137" w14:textId="77777777" w:rsidR="00850AFF" w:rsidRPr="002A6433" w:rsidRDefault="00850AFF">
            <w:pPr>
              <w:rPr>
                <w:rFonts w:ascii="Tahoma" w:hAnsi="Tahoma" w:cs="Tahoma"/>
              </w:rPr>
            </w:pPr>
          </w:p>
        </w:tc>
      </w:tr>
      <w:tr w:rsidR="00313BB7" w:rsidRPr="002A6433" w14:paraId="06FC98FA" w14:textId="77777777" w:rsidTr="00642AA7">
        <w:tc>
          <w:tcPr>
            <w:tcW w:w="13428" w:type="dxa"/>
            <w:gridSpan w:val="5"/>
            <w:shd w:val="clear" w:color="auto" w:fill="97D700"/>
          </w:tcPr>
          <w:p w14:paraId="15E50A9A" w14:textId="77777777" w:rsidR="00313BB7" w:rsidRPr="009E5315" w:rsidRDefault="00313BB7">
            <w:pPr>
              <w:rPr>
                <w:rFonts w:ascii="Tahoma" w:hAnsi="Tahoma" w:cs="Tahoma"/>
                <w:sz w:val="22"/>
                <w:szCs w:val="22"/>
              </w:rPr>
            </w:pPr>
            <w:r w:rsidRPr="009E5315">
              <w:rPr>
                <w:rFonts w:ascii="Tahoma" w:hAnsi="Tahoma" w:cs="Tahoma"/>
                <w:b/>
                <w:sz w:val="22"/>
                <w:szCs w:val="22"/>
                <w:u w:val="single"/>
              </w:rPr>
              <w:t>High Level Standards</w:t>
            </w:r>
            <w:r w:rsidR="006B451F" w:rsidRPr="009E5315">
              <w:rPr>
                <w:rFonts w:ascii="Tahoma" w:hAnsi="Tahoma" w:cs="Tahoma"/>
                <w:sz w:val="22"/>
                <w:szCs w:val="22"/>
              </w:rPr>
              <w:t>:</w:t>
            </w:r>
            <w:r w:rsidR="002A6433" w:rsidRPr="009E5315">
              <w:rPr>
                <w:rFonts w:ascii="Tahoma" w:hAnsi="Tahoma" w:cs="Tahoma"/>
                <w:sz w:val="22"/>
                <w:szCs w:val="22"/>
              </w:rPr>
              <w:t xml:space="preserve"> I</w:t>
            </w:r>
            <w:r w:rsidR="006B451F" w:rsidRPr="009E5315">
              <w:rPr>
                <w:rFonts w:ascii="Tahoma" w:hAnsi="Tahoma" w:cs="Tahoma"/>
                <w:sz w:val="22"/>
                <w:szCs w:val="22"/>
              </w:rPr>
              <w:t>t is no longer sufficient to have informal management controls</w:t>
            </w:r>
            <w:r w:rsidR="00CA797C" w:rsidRPr="009E5315">
              <w:rPr>
                <w:rFonts w:ascii="Tahoma" w:hAnsi="Tahoma" w:cs="Tahoma"/>
                <w:sz w:val="22"/>
                <w:szCs w:val="22"/>
              </w:rPr>
              <w:t xml:space="preserve"> in place </w:t>
            </w:r>
            <w:r w:rsidR="006B451F" w:rsidRPr="009E5315">
              <w:rPr>
                <w:rFonts w:ascii="Tahoma" w:hAnsi="Tahoma" w:cs="Tahoma"/>
                <w:sz w:val="22"/>
                <w:szCs w:val="22"/>
              </w:rPr>
              <w:t xml:space="preserve">to deal with potential conflicts of interest.  The case for a detailed review of policies, procedures and strategy is an increasingly compelling one. </w:t>
            </w:r>
            <w:r w:rsidR="00AD7DAF" w:rsidRPr="009E5315">
              <w:rPr>
                <w:rFonts w:ascii="Tahoma" w:hAnsi="Tahoma" w:cs="Tahoma"/>
                <w:sz w:val="22"/>
                <w:szCs w:val="22"/>
              </w:rPr>
              <w:t xml:space="preserve">It is the </w:t>
            </w:r>
            <w:r w:rsidR="00520251" w:rsidRPr="009E5315">
              <w:rPr>
                <w:rFonts w:ascii="Tahoma" w:hAnsi="Tahoma" w:cs="Tahoma"/>
                <w:sz w:val="22"/>
                <w:szCs w:val="22"/>
              </w:rPr>
              <w:t>FCA</w:t>
            </w:r>
            <w:r w:rsidR="00AD7DAF" w:rsidRPr="009E5315">
              <w:rPr>
                <w:rFonts w:ascii="Tahoma" w:hAnsi="Tahoma" w:cs="Tahoma"/>
                <w:sz w:val="22"/>
                <w:szCs w:val="22"/>
              </w:rPr>
              <w:t xml:space="preserve">’s view that managing conflicts of interest is the responsibility of senior management.  </w:t>
            </w:r>
            <w:r w:rsidR="00CA797C" w:rsidRPr="009E5315">
              <w:rPr>
                <w:rFonts w:ascii="Tahoma" w:hAnsi="Tahoma" w:cs="Tahoma"/>
                <w:sz w:val="22"/>
                <w:szCs w:val="22"/>
              </w:rPr>
              <w:t>Conflict management</w:t>
            </w:r>
            <w:r w:rsidR="006B451F" w:rsidRPr="009E5315">
              <w:rPr>
                <w:rFonts w:ascii="Tahoma" w:hAnsi="Tahoma" w:cs="Tahoma"/>
                <w:sz w:val="22"/>
                <w:szCs w:val="22"/>
              </w:rPr>
              <w:t xml:space="preserve"> controls need to be carefully thought through and benchmarked against the sector. </w:t>
            </w:r>
          </w:p>
          <w:p w14:paraId="0ED470EB" w14:textId="77777777" w:rsidR="00313BB7" w:rsidRPr="002A6433" w:rsidRDefault="00313BB7">
            <w:pPr>
              <w:rPr>
                <w:rFonts w:ascii="Tahoma" w:hAnsi="Tahoma" w:cs="Tahoma"/>
              </w:rPr>
            </w:pPr>
          </w:p>
        </w:tc>
      </w:tr>
      <w:tr w:rsidR="00760E0C" w:rsidRPr="002A6433" w14:paraId="7204B3A6" w14:textId="77777777" w:rsidTr="00A507D4">
        <w:tc>
          <w:tcPr>
            <w:tcW w:w="6345" w:type="dxa"/>
          </w:tcPr>
          <w:p w14:paraId="23856BBD" w14:textId="77777777" w:rsidR="00760E0C" w:rsidRPr="009E5315" w:rsidRDefault="00760E0C" w:rsidP="002A6433">
            <w:pPr>
              <w:rPr>
                <w:rFonts w:ascii="Tahoma" w:hAnsi="Tahoma" w:cs="Tahoma"/>
                <w:color w:val="0000FF"/>
                <w:sz w:val="22"/>
                <w:szCs w:val="22"/>
              </w:rPr>
            </w:pPr>
            <w:r w:rsidRPr="009E5315">
              <w:rPr>
                <w:rFonts w:ascii="Tahoma" w:hAnsi="Tahoma" w:cs="Tahoma"/>
                <w:sz w:val="22"/>
                <w:szCs w:val="22"/>
              </w:rPr>
              <w:t xml:space="preserve">Has </w:t>
            </w:r>
            <w:r w:rsidR="00CA797C" w:rsidRPr="009E5315">
              <w:rPr>
                <w:rFonts w:ascii="Tahoma" w:hAnsi="Tahoma" w:cs="Tahoma"/>
                <w:sz w:val="22"/>
                <w:szCs w:val="22"/>
              </w:rPr>
              <w:t>responsibility</w:t>
            </w:r>
            <w:r w:rsidRPr="009E5315">
              <w:rPr>
                <w:rFonts w:ascii="Tahoma" w:hAnsi="Tahoma" w:cs="Tahoma"/>
                <w:sz w:val="22"/>
                <w:szCs w:val="22"/>
              </w:rPr>
              <w:t xml:space="preserve"> for conflict identification and management been allocated clearly to an accountable and </w:t>
            </w:r>
            <w:proofErr w:type="gramStart"/>
            <w:r w:rsidRPr="009E5315">
              <w:rPr>
                <w:rFonts w:ascii="Tahoma" w:hAnsi="Tahoma" w:cs="Tahoma"/>
                <w:sz w:val="22"/>
                <w:szCs w:val="22"/>
              </w:rPr>
              <w:t>appropriately</w:t>
            </w:r>
            <w:proofErr w:type="gramEnd"/>
            <w:r w:rsidRPr="009E5315">
              <w:rPr>
                <w:rFonts w:ascii="Tahoma" w:hAnsi="Tahoma" w:cs="Tahoma"/>
                <w:sz w:val="22"/>
                <w:szCs w:val="22"/>
              </w:rPr>
              <w:t xml:space="preserve"> senior individual? </w:t>
            </w:r>
            <w:r w:rsidRPr="009E5315">
              <w:rPr>
                <w:rFonts w:ascii="Tahoma" w:hAnsi="Tahoma" w:cs="Tahoma"/>
                <w:color w:val="0000FF"/>
                <w:sz w:val="22"/>
                <w:szCs w:val="22"/>
              </w:rPr>
              <w:t>(</w:t>
            </w:r>
            <w:r w:rsidR="00CA797C" w:rsidRPr="009E5315">
              <w:rPr>
                <w:rFonts w:ascii="Tahoma" w:hAnsi="Tahoma" w:cs="Tahoma"/>
                <w:color w:val="0000FF"/>
                <w:sz w:val="22"/>
                <w:szCs w:val="22"/>
              </w:rPr>
              <w:t>This</w:t>
            </w:r>
            <w:r w:rsidRPr="009E5315">
              <w:rPr>
                <w:rFonts w:ascii="Tahoma" w:hAnsi="Tahoma" w:cs="Tahoma"/>
                <w:color w:val="0000FF"/>
                <w:sz w:val="22"/>
                <w:szCs w:val="22"/>
              </w:rPr>
              <w:t xml:space="preserve"> should be formally documented </w:t>
            </w:r>
            <w:r w:rsidR="00FA55A9" w:rsidRPr="009E5315">
              <w:rPr>
                <w:rFonts w:ascii="Tahoma" w:hAnsi="Tahoma" w:cs="Tahoma"/>
                <w:color w:val="0000FF"/>
                <w:sz w:val="22"/>
                <w:szCs w:val="22"/>
              </w:rPr>
              <w:t>in the Statement of Responsibility</w:t>
            </w:r>
            <w:r w:rsidRPr="009E5315">
              <w:rPr>
                <w:rFonts w:ascii="Tahoma" w:hAnsi="Tahoma" w:cs="Tahoma"/>
                <w:color w:val="0000FF"/>
                <w:sz w:val="22"/>
                <w:szCs w:val="22"/>
              </w:rPr>
              <w:t>)</w:t>
            </w:r>
            <w:r w:rsidR="002A6433" w:rsidRPr="009E5315">
              <w:rPr>
                <w:rFonts w:ascii="Tahoma" w:hAnsi="Tahoma" w:cs="Tahoma"/>
                <w:color w:val="0000FF"/>
                <w:sz w:val="22"/>
                <w:szCs w:val="22"/>
              </w:rPr>
              <w:t>.</w:t>
            </w:r>
          </w:p>
          <w:p w14:paraId="5082FEFC" w14:textId="77777777" w:rsidR="00383743" w:rsidRPr="009E5315" w:rsidRDefault="00383743" w:rsidP="002A6433">
            <w:pPr>
              <w:rPr>
                <w:rFonts w:ascii="Tahoma" w:hAnsi="Tahoma" w:cs="Tahoma"/>
                <w:sz w:val="22"/>
                <w:szCs w:val="22"/>
              </w:rPr>
            </w:pPr>
          </w:p>
        </w:tc>
        <w:tc>
          <w:tcPr>
            <w:tcW w:w="2763" w:type="dxa"/>
          </w:tcPr>
          <w:p w14:paraId="4C7CF4C5" w14:textId="77777777" w:rsidR="00760E0C" w:rsidRPr="002A6433" w:rsidRDefault="00760E0C">
            <w:pPr>
              <w:rPr>
                <w:rFonts w:ascii="Tahoma" w:hAnsi="Tahoma" w:cs="Tahoma"/>
              </w:rPr>
            </w:pPr>
          </w:p>
        </w:tc>
        <w:tc>
          <w:tcPr>
            <w:tcW w:w="2340" w:type="dxa"/>
            <w:gridSpan w:val="2"/>
          </w:tcPr>
          <w:p w14:paraId="70C700A1" w14:textId="77777777" w:rsidR="00760E0C" w:rsidRPr="002A6433" w:rsidRDefault="00760E0C">
            <w:pPr>
              <w:rPr>
                <w:rFonts w:ascii="Tahoma" w:hAnsi="Tahoma" w:cs="Tahoma"/>
              </w:rPr>
            </w:pPr>
          </w:p>
        </w:tc>
        <w:tc>
          <w:tcPr>
            <w:tcW w:w="1980" w:type="dxa"/>
          </w:tcPr>
          <w:p w14:paraId="1D70233E" w14:textId="77777777" w:rsidR="00760E0C" w:rsidRPr="002A6433" w:rsidRDefault="00760E0C">
            <w:pPr>
              <w:rPr>
                <w:rFonts w:ascii="Tahoma" w:hAnsi="Tahoma" w:cs="Tahoma"/>
              </w:rPr>
            </w:pPr>
          </w:p>
        </w:tc>
      </w:tr>
      <w:tr w:rsidR="00760E0C" w:rsidRPr="002A6433" w14:paraId="02E33278" w14:textId="77777777" w:rsidTr="00A507D4">
        <w:tc>
          <w:tcPr>
            <w:tcW w:w="6345" w:type="dxa"/>
          </w:tcPr>
          <w:p w14:paraId="368E4062" w14:textId="77777777" w:rsidR="003450D2" w:rsidRPr="009E5315" w:rsidRDefault="00760E0C" w:rsidP="002A6433">
            <w:pPr>
              <w:rPr>
                <w:rFonts w:ascii="Tahoma" w:hAnsi="Tahoma" w:cs="Tahoma"/>
                <w:sz w:val="22"/>
                <w:szCs w:val="22"/>
              </w:rPr>
            </w:pPr>
            <w:r w:rsidRPr="009E5315">
              <w:rPr>
                <w:rFonts w:ascii="Tahoma" w:hAnsi="Tahoma" w:cs="Tahoma"/>
                <w:sz w:val="22"/>
                <w:szCs w:val="22"/>
              </w:rPr>
              <w:t xml:space="preserve">How can senior management demonstrate that there </w:t>
            </w:r>
            <w:r w:rsidR="004A3CA7" w:rsidRPr="009E5315">
              <w:rPr>
                <w:rFonts w:ascii="Tahoma" w:hAnsi="Tahoma" w:cs="Tahoma"/>
                <w:sz w:val="22"/>
                <w:szCs w:val="22"/>
              </w:rPr>
              <w:t>are</w:t>
            </w:r>
            <w:r w:rsidRPr="009E5315">
              <w:rPr>
                <w:rFonts w:ascii="Tahoma" w:hAnsi="Tahoma" w:cs="Tahoma"/>
                <w:sz w:val="22"/>
                <w:szCs w:val="22"/>
              </w:rPr>
              <w:t xml:space="preserve"> regular and systematic review</w:t>
            </w:r>
            <w:r w:rsidR="00CA797C" w:rsidRPr="009E5315">
              <w:rPr>
                <w:rFonts w:ascii="Tahoma" w:hAnsi="Tahoma" w:cs="Tahoma"/>
                <w:sz w:val="22"/>
                <w:szCs w:val="22"/>
              </w:rPr>
              <w:t>s</w:t>
            </w:r>
            <w:r w:rsidRPr="009E5315">
              <w:rPr>
                <w:rFonts w:ascii="Tahoma" w:hAnsi="Tahoma" w:cs="Tahoma"/>
                <w:sz w:val="22"/>
                <w:szCs w:val="22"/>
              </w:rPr>
              <w:t xml:space="preserve"> of conflicts both within and across business lines</w:t>
            </w:r>
            <w:r w:rsidR="00FA55A9" w:rsidRPr="009E5315">
              <w:rPr>
                <w:rFonts w:ascii="Tahoma" w:hAnsi="Tahoma" w:cs="Tahoma"/>
                <w:sz w:val="22"/>
                <w:szCs w:val="22"/>
              </w:rPr>
              <w:t>?</w:t>
            </w:r>
            <w:r w:rsidR="00C14BF0" w:rsidRPr="009E5315">
              <w:rPr>
                <w:rFonts w:ascii="Tahoma" w:hAnsi="Tahoma" w:cs="Tahoma"/>
                <w:sz w:val="22"/>
                <w:szCs w:val="22"/>
              </w:rPr>
              <w:t xml:space="preserve">  </w:t>
            </w:r>
          </w:p>
          <w:p w14:paraId="2187F237" w14:textId="77777777" w:rsidR="003450D2" w:rsidRPr="009E5315" w:rsidRDefault="003450D2" w:rsidP="002A6433">
            <w:pPr>
              <w:rPr>
                <w:rFonts w:ascii="Tahoma" w:hAnsi="Tahoma" w:cs="Tahoma"/>
                <w:sz w:val="22"/>
                <w:szCs w:val="22"/>
              </w:rPr>
            </w:pPr>
          </w:p>
          <w:p w14:paraId="396CD500" w14:textId="0A48AFAB" w:rsidR="00760E0C" w:rsidRPr="009E5315" w:rsidRDefault="00642AA7" w:rsidP="002A6433">
            <w:pPr>
              <w:rPr>
                <w:rFonts w:ascii="Tahoma" w:hAnsi="Tahoma" w:cs="Tahoma"/>
                <w:sz w:val="22"/>
                <w:szCs w:val="22"/>
              </w:rPr>
            </w:pPr>
            <w:r w:rsidRPr="009E5315">
              <w:rPr>
                <w:rFonts w:ascii="Tahoma" w:hAnsi="Tahoma" w:cs="Tahoma"/>
                <w:sz w:val="22"/>
                <w:szCs w:val="22"/>
              </w:rPr>
              <w:t>C</w:t>
            </w:r>
            <w:r w:rsidR="00C14BF0" w:rsidRPr="009E5315">
              <w:rPr>
                <w:rFonts w:ascii="Tahoma" w:hAnsi="Tahoma" w:cs="Tahoma"/>
                <w:sz w:val="22"/>
                <w:szCs w:val="22"/>
              </w:rPr>
              <w:t>onflicts of interest must be reviewed at board level at least annually.</w:t>
            </w:r>
          </w:p>
          <w:p w14:paraId="1F3437D8" w14:textId="77777777" w:rsidR="00383743" w:rsidRPr="009E5315" w:rsidRDefault="00383743" w:rsidP="002A6433">
            <w:pPr>
              <w:rPr>
                <w:rFonts w:ascii="Tahoma" w:hAnsi="Tahoma" w:cs="Tahoma"/>
                <w:sz w:val="22"/>
                <w:szCs w:val="22"/>
              </w:rPr>
            </w:pPr>
          </w:p>
        </w:tc>
        <w:tc>
          <w:tcPr>
            <w:tcW w:w="2763" w:type="dxa"/>
          </w:tcPr>
          <w:p w14:paraId="314F20F4" w14:textId="77777777" w:rsidR="00760E0C" w:rsidRPr="002A6433" w:rsidRDefault="00760E0C">
            <w:pPr>
              <w:rPr>
                <w:rFonts w:ascii="Tahoma" w:hAnsi="Tahoma" w:cs="Tahoma"/>
              </w:rPr>
            </w:pPr>
          </w:p>
        </w:tc>
        <w:tc>
          <w:tcPr>
            <w:tcW w:w="2340" w:type="dxa"/>
            <w:gridSpan w:val="2"/>
          </w:tcPr>
          <w:p w14:paraId="43AFEF0E" w14:textId="77777777" w:rsidR="00760E0C" w:rsidRPr="002A6433" w:rsidRDefault="00760E0C">
            <w:pPr>
              <w:rPr>
                <w:rFonts w:ascii="Tahoma" w:hAnsi="Tahoma" w:cs="Tahoma"/>
              </w:rPr>
            </w:pPr>
          </w:p>
        </w:tc>
        <w:tc>
          <w:tcPr>
            <w:tcW w:w="1980" w:type="dxa"/>
          </w:tcPr>
          <w:p w14:paraId="4F72D1B0" w14:textId="77777777" w:rsidR="00760E0C" w:rsidRPr="002A6433" w:rsidRDefault="00760E0C">
            <w:pPr>
              <w:rPr>
                <w:rFonts w:ascii="Tahoma" w:hAnsi="Tahoma" w:cs="Tahoma"/>
              </w:rPr>
            </w:pPr>
          </w:p>
        </w:tc>
      </w:tr>
      <w:tr w:rsidR="00850AFF" w:rsidRPr="002A6433" w14:paraId="22796B05" w14:textId="77777777" w:rsidTr="00A507D4">
        <w:tc>
          <w:tcPr>
            <w:tcW w:w="6345" w:type="dxa"/>
          </w:tcPr>
          <w:p w14:paraId="6113DDCA" w14:textId="77777777" w:rsidR="00313BB7" w:rsidRPr="00662D0E" w:rsidRDefault="00C61FDE" w:rsidP="002A6433">
            <w:pPr>
              <w:rPr>
                <w:rFonts w:ascii="Tahoma" w:hAnsi="Tahoma" w:cs="Tahoma"/>
                <w:sz w:val="22"/>
                <w:szCs w:val="22"/>
              </w:rPr>
            </w:pPr>
            <w:r w:rsidRPr="009E5315">
              <w:rPr>
                <w:rFonts w:ascii="Tahoma" w:hAnsi="Tahoma" w:cs="Tahoma"/>
                <w:sz w:val="22"/>
                <w:szCs w:val="22"/>
              </w:rPr>
              <w:t>Does t</w:t>
            </w:r>
            <w:r w:rsidR="00313BB7" w:rsidRPr="009E5315">
              <w:rPr>
                <w:rFonts w:ascii="Tahoma" w:hAnsi="Tahoma" w:cs="Tahoma"/>
                <w:sz w:val="22"/>
                <w:szCs w:val="22"/>
              </w:rPr>
              <w:t>he firm ha</w:t>
            </w:r>
            <w:r w:rsidRPr="009E5315">
              <w:rPr>
                <w:rFonts w:ascii="Tahoma" w:hAnsi="Tahoma" w:cs="Tahoma"/>
                <w:sz w:val="22"/>
                <w:szCs w:val="22"/>
              </w:rPr>
              <w:t>ve</w:t>
            </w:r>
            <w:r w:rsidR="00313BB7" w:rsidRPr="009E5315">
              <w:rPr>
                <w:rFonts w:ascii="Tahoma" w:hAnsi="Tahoma" w:cs="Tahoma"/>
                <w:sz w:val="22"/>
                <w:szCs w:val="22"/>
              </w:rPr>
              <w:t xml:space="preserve"> a </w:t>
            </w:r>
            <w:r w:rsidRPr="009E5315">
              <w:rPr>
                <w:rFonts w:ascii="Tahoma" w:hAnsi="Tahoma" w:cs="Tahoma"/>
                <w:sz w:val="22"/>
                <w:szCs w:val="22"/>
              </w:rPr>
              <w:t>C</w:t>
            </w:r>
            <w:r w:rsidR="00313BB7" w:rsidRPr="009E5315">
              <w:rPr>
                <w:rFonts w:ascii="Tahoma" w:hAnsi="Tahoma" w:cs="Tahoma"/>
                <w:sz w:val="22"/>
                <w:szCs w:val="22"/>
              </w:rPr>
              <w:t xml:space="preserve">onflicts of </w:t>
            </w:r>
            <w:r w:rsidRPr="009E5315">
              <w:rPr>
                <w:rFonts w:ascii="Tahoma" w:hAnsi="Tahoma" w:cs="Tahoma"/>
                <w:sz w:val="22"/>
                <w:szCs w:val="22"/>
              </w:rPr>
              <w:t>I</w:t>
            </w:r>
            <w:r w:rsidR="00313BB7" w:rsidRPr="009E5315">
              <w:rPr>
                <w:rFonts w:ascii="Tahoma" w:hAnsi="Tahoma" w:cs="Tahoma"/>
                <w:sz w:val="22"/>
                <w:szCs w:val="22"/>
              </w:rPr>
              <w:t>nterest policy in place</w:t>
            </w:r>
            <w:r w:rsidRPr="009E5315">
              <w:rPr>
                <w:rFonts w:ascii="Tahoma" w:hAnsi="Tahoma" w:cs="Tahoma"/>
                <w:sz w:val="22"/>
                <w:szCs w:val="22"/>
              </w:rPr>
              <w:t xml:space="preserve"> including reference to unfair inducements?</w:t>
            </w:r>
          </w:p>
          <w:p w14:paraId="276E6C20" w14:textId="77777777" w:rsidR="00C14BF0" w:rsidRPr="009E5315" w:rsidRDefault="00C14BF0" w:rsidP="002A6433">
            <w:pPr>
              <w:rPr>
                <w:rFonts w:ascii="Tahoma" w:hAnsi="Tahoma" w:cs="Tahoma"/>
                <w:sz w:val="22"/>
                <w:szCs w:val="22"/>
              </w:rPr>
            </w:pPr>
          </w:p>
        </w:tc>
        <w:tc>
          <w:tcPr>
            <w:tcW w:w="2763" w:type="dxa"/>
          </w:tcPr>
          <w:p w14:paraId="5236BE06" w14:textId="77777777" w:rsidR="00850AFF" w:rsidRPr="002A6433" w:rsidRDefault="00850AFF">
            <w:pPr>
              <w:rPr>
                <w:rFonts w:ascii="Tahoma" w:hAnsi="Tahoma" w:cs="Tahoma"/>
              </w:rPr>
            </w:pPr>
          </w:p>
        </w:tc>
        <w:tc>
          <w:tcPr>
            <w:tcW w:w="2340" w:type="dxa"/>
            <w:gridSpan w:val="2"/>
          </w:tcPr>
          <w:p w14:paraId="1924C113" w14:textId="77777777" w:rsidR="00850AFF" w:rsidRPr="002A6433" w:rsidRDefault="00850AFF">
            <w:pPr>
              <w:rPr>
                <w:rFonts w:ascii="Tahoma" w:hAnsi="Tahoma" w:cs="Tahoma"/>
              </w:rPr>
            </w:pPr>
          </w:p>
        </w:tc>
        <w:tc>
          <w:tcPr>
            <w:tcW w:w="1980" w:type="dxa"/>
          </w:tcPr>
          <w:p w14:paraId="320FC806" w14:textId="77777777" w:rsidR="00850AFF" w:rsidRPr="002A6433" w:rsidRDefault="00850AFF">
            <w:pPr>
              <w:rPr>
                <w:rFonts w:ascii="Tahoma" w:hAnsi="Tahoma" w:cs="Tahoma"/>
              </w:rPr>
            </w:pPr>
          </w:p>
        </w:tc>
      </w:tr>
      <w:tr w:rsidR="00850AFF" w:rsidRPr="002A6433" w14:paraId="700946E9" w14:textId="77777777" w:rsidTr="00A507D4">
        <w:tc>
          <w:tcPr>
            <w:tcW w:w="6345" w:type="dxa"/>
          </w:tcPr>
          <w:p w14:paraId="78AE756C" w14:textId="6E7A591F" w:rsidR="00383743" w:rsidRPr="00893E8B" w:rsidRDefault="00C61FDE" w:rsidP="002A6433">
            <w:pPr>
              <w:rPr>
                <w:rFonts w:ascii="Tahoma" w:hAnsi="Tahoma" w:cs="Tahoma"/>
                <w:sz w:val="22"/>
                <w:szCs w:val="22"/>
              </w:rPr>
            </w:pPr>
            <w:r w:rsidRPr="00893E8B">
              <w:rPr>
                <w:rFonts w:ascii="Tahoma" w:hAnsi="Tahoma" w:cs="Tahoma"/>
                <w:sz w:val="22"/>
                <w:szCs w:val="22"/>
              </w:rPr>
              <w:t>Has t</w:t>
            </w:r>
            <w:r w:rsidR="00313BB7" w:rsidRPr="00893E8B">
              <w:rPr>
                <w:rFonts w:ascii="Tahoma" w:hAnsi="Tahoma" w:cs="Tahoma"/>
                <w:sz w:val="22"/>
                <w:szCs w:val="22"/>
              </w:rPr>
              <w:t xml:space="preserve">he Conflicts of </w:t>
            </w:r>
            <w:r w:rsidRPr="00893E8B">
              <w:rPr>
                <w:rFonts w:ascii="Tahoma" w:hAnsi="Tahoma" w:cs="Tahoma"/>
                <w:sz w:val="22"/>
                <w:szCs w:val="22"/>
              </w:rPr>
              <w:t>I</w:t>
            </w:r>
            <w:r w:rsidR="00313BB7" w:rsidRPr="00893E8B">
              <w:rPr>
                <w:rFonts w:ascii="Tahoma" w:hAnsi="Tahoma" w:cs="Tahoma"/>
                <w:sz w:val="22"/>
                <w:szCs w:val="22"/>
              </w:rPr>
              <w:t xml:space="preserve">nterest policy been reviewed in the last 12 months and the review date </w:t>
            </w:r>
            <w:r w:rsidR="001605D1" w:rsidRPr="00893E8B">
              <w:rPr>
                <w:rFonts w:ascii="Tahoma" w:hAnsi="Tahoma" w:cs="Tahoma"/>
                <w:sz w:val="22"/>
                <w:szCs w:val="22"/>
              </w:rPr>
              <w:t>documented</w:t>
            </w:r>
            <w:r w:rsidR="00893E8B">
              <w:rPr>
                <w:rFonts w:ascii="Tahoma" w:hAnsi="Tahoma" w:cs="Tahoma"/>
                <w:sz w:val="22"/>
                <w:szCs w:val="22"/>
              </w:rPr>
              <w:t xml:space="preserve">.  </w:t>
            </w:r>
          </w:p>
        </w:tc>
        <w:tc>
          <w:tcPr>
            <w:tcW w:w="2763" w:type="dxa"/>
          </w:tcPr>
          <w:p w14:paraId="57DBB3CF" w14:textId="77777777" w:rsidR="00850AFF" w:rsidRPr="002A6433" w:rsidRDefault="00850AFF">
            <w:pPr>
              <w:rPr>
                <w:rFonts w:ascii="Tahoma" w:hAnsi="Tahoma" w:cs="Tahoma"/>
              </w:rPr>
            </w:pPr>
          </w:p>
        </w:tc>
        <w:tc>
          <w:tcPr>
            <w:tcW w:w="2340" w:type="dxa"/>
            <w:gridSpan w:val="2"/>
          </w:tcPr>
          <w:p w14:paraId="228DE48B" w14:textId="77777777" w:rsidR="00850AFF" w:rsidRPr="002A6433" w:rsidRDefault="00850AFF">
            <w:pPr>
              <w:rPr>
                <w:rFonts w:ascii="Tahoma" w:hAnsi="Tahoma" w:cs="Tahoma"/>
              </w:rPr>
            </w:pPr>
          </w:p>
        </w:tc>
        <w:tc>
          <w:tcPr>
            <w:tcW w:w="1980" w:type="dxa"/>
          </w:tcPr>
          <w:p w14:paraId="388561E4" w14:textId="77777777" w:rsidR="00850AFF" w:rsidRPr="002A6433" w:rsidRDefault="00850AFF">
            <w:pPr>
              <w:rPr>
                <w:rFonts w:ascii="Tahoma" w:hAnsi="Tahoma" w:cs="Tahoma"/>
              </w:rPr>
            </w:pPr>
          </w:p>
        </w:tc>
      </w:tr>
      <w:tr w:rsidR="00FA55A9" w:rsidRPr="002A6433" w14:paraId="2B98ECC2" w14:textId="77777777" w:rsidTr="007D6B3B">
        <w:tc>
          <w:tcPr>
            <w:tcW w:w="6345" w:type="dxa"/>
            <w:shd w:val="clear" w:color="auto" w:fill="auto"/>
          </w:tcPr>
          <w:p w14:paraId="2EF245BE" w14:textId="1FD61061" w:rsidR="00FA55A9" w:rsidRPr="00662D0E" w:rsidRDefault="00FA55A9" w:rsidP="002A6433">
            <w:pPr>
              <w:rPr>
                <w:rFonts w:ascii="Tahoma" w:hAnsi="Tahoma" w:cs="Tahoma"/>
                <w:sz w:val="22"/>
                <w:szCs w:val="22"/>
              </w:rPr>
            </w:pPr>
            <w:r w:rsidRPr="00893E8B">
              <w:rPr>
                <w:rFonts w:ascii="Tahoma" w:hAnsi="Tahoma" w:cs="Tahoma"/>
                <w:sz w:val="22"/>
                <w:szCs w:val="22"/>
              </w:rPr>
              <w:lastRenderedPageBreak/>
              <w:t xml:space="preserve">Is there a </w:t>
            </w:r>
            <w:r w:rsidRPr="00662D0E">
              <w:rPr>
                <w:rFonts w:ascii="Tahoma" w:hAnsi="Tahoma" w:cs="Tahoma"/>
                <w:sz w:val="22"/>
                <w:szCs w:val="22"/>
              </w:rPr>
              <w:t xml:space="preserve">register </w:t>
            </w:r>
            <w:r w:rsidR="003450D2" w:rsidRPr="00662D0E">
              <w:rPr>
                <w:rFonts w:ascii="Tahoma" w:hAnsi="Tahoma" w:cs="Tahoma"/>
                <w:sz w:val="22"/>
                <w:szCs w:val="22"/>
              </w:rPr>
              <w:t xml:space="preserve">(record) </w:t>
            </w:r>
            <w:r w:rsidRPr="00662D0E">
              <w:rPr>
                <w:rFonts w:ascii="Tahoma" w:hAnsi="Tahoma" w:cs="Tahoma"/>
                <w:sz w:val="22"/>
                <w:szCs w:val="22"/>
              </w:rPr>
              <w:t xml:space="preserve">of Conflicts of Interest which is reviewed at senior level annually? </w:t>
            </w:r>
          </w:p>
          <w:p w14:paraId="1F6A4F7C" w14:textId="77777777" w:rsidR="00FA55A9" w:rsidRPr="00893E8B" w:rsidRDefault="00FA55A9" w:rsidP="002A6433">
            <w:pPr>
              <w:rPr>
                <w:rFonts w:ascii="Tahoma" w:hAnsi="Tahoma" w:cs="Tahoma"/>
                <w:sz w:val="22"/>
                <w:szCs w:val="22"/>
              </w:rPr>
            </w:pPr>
          </w:p>
        </w:tc>
        <w:tc>
          <w:tcPr>
            <w:tcW w:w="2763" w:type="dxa"/>
          </w:tcPr>
          <w:p w14:paraId="4C780A22" w14:textId="77777777" w:rsidR="00FA55A9" w:rsidRPr="002A6433" w:rsidRDefault="00FA55A9">
            <w:pPr>
              <w:rPr>
                <w:rFonts w:ascii="Tahoma" w:hAnsi="Tahoma" w:cs="Tahoma"/>
              </w:rPr>
            </w:pPr>
          </w:p>
        </w:tc>
        <w:tc>
          <w:tcPr>
            <w:tcW w:w="2340" w:type="dxa"/>
            <w:gridSpan w:val="2"/>
          </w:tcPr>
          <w:p w14:paraId="34299C22" w14:textId="77777777" w:rsidR="00FA55A9" w:rsidRPr="002A6433" w:rsidRDefault="00FA55A9">
            <w:pPr>
              <w:rPr>
                <w:rFonts w:ascii="Tahoma" w:hAnsi="Tahoma" w:cs="Tahoma"/>
              </w:rPr>
            </w:pPr>
          </w:p>
        </w:tc>
        <w:tc>
          <w:tcPr>
            <w:tcW w:w="1980" w:type="dxa"/>
          </w:tcPr>
          <w:p w14:paraId="3B579FC4" w14:textId="77777777" w:rsidR="00FA55A9" w:rsidRPr="002A6433" w:rsidRDefault="00FA55A9">
            <w:pPr>
              <w:rPr>
                <w:rFonts w:ascii="Tahoma" w:hAnsi="Tahoma" w:cs="Tahoma"/>
              </w:rPr>
            </w:pPr>
          </w:p>
        </w:tc>
      </w:tr>
      <w:tr w:rsidR="00DA4842" w:rsidRPr="002A6433" w14:paraId="5BBA75CF" w14:textId="77777777" w:rsidTr="00A507D4">
        <w:tc>
          <w:tcPr>
            <w:tcW w:w="6345" w:type="dxa"/>
          </w:tcPr>
          <w:p w14:paraId="24BF9E0D" w14:textId="77777777" w:rsidR="00DA4842" w:rsidRPr="00893E8B" w:rsidRDefault="00DA4842" w:rsidP="002A6433">
            <w:pPr>
              <w:rPr>
                <w:rFonts w:ascii="Tahoma" w:hAnsi="Tahoma" w:cs="Tahoma"/>
                <w:sz w:val="22"/>
                <w:szCs w:val="22"/>
              </w:rPr>
            </w:pPr>
            <w:r w:rsidRPr="00893E8B">
              <w:rPr>
                <w:rFonts w:ascii="Tahoma" w:hAnsi="Tahoma" w:cs="Tahoma"/>
                <w:sz w:val="22"/>
                <w:szCs w:val="22"/>
              </w:rPr>
              <w:t>Is there a formal process for the referral of conflicts once identified?</w:t>
            </w:r>
          </w:p>
          <w:p w14:paraId="661F2ED0" w14:textId="77777777" w:rsidR="00383743" w:rsidRPr="00893E8B" w:rsidRDefault="00383743" w:rsidP="002A6433">
            <w:pPr>
              <w:rPr>
                <w:rFonts w:ascii="Tahoma" w:hAnsi="Tahoma" w:cs="Tahoma"/>
                <w:sz w:val="22"/>
                <w:szCs w:val="22"/>
              </w:rPr>
            </w:pPr>
          </w:p>
        </w:tc>
        <w:tc>
          <w:tcPr>
            <w:tcW w:w="2763" w:type="dxa"/>
          </w:tcPr>
          <w:p w14:paraId="5553D673" w14:textId="77777777" w:rsidR="00DA4842" w:rsidRPr="002A6433" w:rsidRDefault="00DA4842">
            <w:pPr>
              <w:rPr>
                <w:rFonts w:ascii="Tahoma" w:hAnsi="Tahoma" w:cs="Tahoma"/>
              </w:rPr>
            </w:pPr>
          </w:p>
        </w:tc>
        <w:tc>
          <w:tcPr>
            <w:tcW w:w="2340" w:type="dxa"/>
            <w:gridSpan w:val="2"/>
          </w:tcPr>
          <w:p w14:paraId="0C56E168" w14:textId="77777777" w:rsidR="00DA4842" w:rsidRPr="002A6433" w:rsidRDefault="00DA4842">
            <w:pPr>
              <w:rPr>
                <w:rFonts w:ascii="Tahoma" w:hAnsi="Tahoma" w:cs="Tahoma"/>
              </w:rPr>
            </w:pPr>
          </w:p>
        </w:tc>
        <w:tc>
          <w:tcPr>
            <w:tcW w:w="1980" w:type="dxa"/>
          </w:tcPr>
          <w:p w14:paraId="7C120E45" w14:textId="77777777" w:rsidR="00DA4842" w:rsidRPr="002A6433" w:rsidRDefault="00DA4842">
            <w:pPr>
              <w:rPr>
                <w:rFonts w:ascii="Tahoma" w:hAnsi="Tahoma" w:cs="Tahoma"/>
              </w:rPr>
            </w:pPr>
          </w:p>
        </w:tc>
      </w:tr>
      <w:tr w:rsidR="00FE458F" w:rsidRPr="002A6433" w14:paraId="6095E242" w14:textId="77777777" w:rsidTr="00A507D4">
        <w:tc>
          <w:tcPr>
            <w:tcW w:w="6345" w:type="dxa"/>
          </w:tcPr>
          <w:p w14:paraId="1B467313" w14:textId="3A077B74" w:rsidR="00FE458F" w:rsidRPr="00662D0E" w:rsidRDefault="00CA797C">
            <w:pPr>
              <w:rPr>
                <w:rFonts w:ascii="Tahoma" w:hAnsi="Tahoma" w:cs="Tahoma"/>
                <w:sz w:val="22"/>
                <w:szCs w:val="22"/>
              </w:rPr>
            </w:pPr>
            <w:r w:rsidRPr="00662D0E">
              <w:rPr>
                <w:rFonts w:ascii="Tahoma" w:hAnsi="Tahoma" w:cs="Tahoma"/>
                <w:sz w:val="22"/>
                <w:szCs w:val="22"/>
              </w:rPr>
              <w:t xml:space="preserve">Does the firm understand </w:t>
            </w:r>
            <w:r w:rsidR="00FE458F" w:rsidRPr="00662D0E">
              <w:rPr>
                <w:rFonts w:ascii="Tahoma" w:hAnsi="Tahoma" w:cs="Tahoma"/>
                <w:sz w:val="22"/>
                <w:szCs w:val="22"/>
              </w:rPr>
              <w:t>the disclosure requirements</w:t>
            </w:r>
            <w:r w:rsidR="00893E8B" w:rsidRPr="00662D0E">
              <w:rPr>
                <w:rFonts w:ascii="Tahoma" w:hAnsi="Tahoma" w:cs="Tahoma"/>
                <w:sz w:val="22"/>
                <w:szCs w:val="22"/>
              </w:rPr>
              <w:t xml:space="preserve"> to a customer</w:t>
            </w:r>
            <w:r w:rsidR="00FE458F" w:rsidRPr="00662D0E">
              <w:rPr>
                <w:rFonts w:ascii="Tahoma" w:hAnsi="Tahoma" w:cs="Tahoma"/>
                <w:sz w:val="22"/>
                <w:szCs w:val="22"/>
              </w:rPr>
              <w:t xml:space="preserve"> shou</w:t>
            </w:r>
            <w:r w:rsidRPr="00662D0E">
              <w:rPr>
                <w:rFonts w:ascii="Tahoma" w:hAnsi="Tahoma" w:cs="Tahoma"/>
                <w:sz w:val="22"/>
                <w:szCs w:val="22"/>
              </w:rPr>
              <w:t>ld a conflict of interest arise?</w:t>
            </w:r>
          </w:p>
          <w:p w14:paraId="75B0118A" w14:textId="77777777" w:rsidR="008F014D" w:rsidRPr="00662D0E" w:rsidRDefault="008F014D">
            <w:pPr>
              <w:rPr>
                <w:rFonts w:ascii="Tahoma" w:hAnsi="Tahoma" w:cs="Tahoma"/>
                <w:sz w:val="22"/>
                <w:szCs w:val="22"/>
              </w:rPr>
            </w:pPr>
          </w:p>
          <w:p w14:paraId="085ECAB8" w14:textId="62509776" w:rsidR="008F014D" w:rsidRPr="00662D0E" w:rsidRDefault="00515115">
            <w:pPr>
              <w:rPr>
                <w:rFonts w:ascii="Tahoma" w:hAnsi="Tahoma" w:cs="Tahoma"/>
                <w:sz w:val="22"/>
                <w:szCs w:val="22"/>
              </w:rPr>
            </w:pPr>
            <w:r w:rsidRPr="00662D0E">
              <w:rPr>
                <w:rFonts w:ascii="Tahoma" w:hAnsi="Tahoma" w:cs="Tahoma"/>
                <w:sz w:val="22"/>
                <w:szCs w:val="22"/>
              </w:rPr>
              <w:t>Is</w:t>
            </w:r>
            <w:r w:rsidR="008F014D" w:rsidRPr="00662D0E">
              <w:rPr>
                <w:rFonts w:ascii="Tahoma" w:hAnsi="Tahoma" w:cs="Tahoma"/>
                <w:sz w:val="22"/>
                <w:szCs w:val="22"/>
              </w:rPr>
              <w:t xml:space="preserve"> there a formal process in place to disclose conflicts of interest including to </w:t>
            </w:r>
            <w:r w:rsidR="00893E8B" w:rsidRPr="00662D0E">
              <w:rPr>
                <w:rFonts w:ascii="Tahoma" w:hAnsi="Tahoma" w:cs="Tahoma"/>
                <w:sz w:val="22"/>
                <w:szCs w:val="22"/>
              </w:rPr>
              <w:t>residential l</w:t>
            </w:r>
            <w:r w:rsidR="008F014D" w:rsidRPr="00662D0E">
              <w:rPr>
                <w:rFonts w:ascii="Tahoma" w:hAnsi="Tahoma" w:cs="Tahoma"/>
                <w:sz w:val="22"/>
                <w:szCs w:val="22"/>
              </w:rPr>
              <w:t>easeholders</w:t>
            </w:r>
            <w:r w:rsidR="00893E8B" w:rsidRPr="00662D0E">
              <w:rPr>
                <w:rFonts w:ascii="Tahoma" w:hAnsi="Tahoma" w:cs="Tahoma"/>
                <w:sz w:val="22"/>
                <w:szCs w:val="22"/>
              </w:rPr>
              <w:t xml:space="preserve"> / policy stakehol</w:t>
            </w:r>
            <w:r w:rsidR="008B6F80" w:rsidRPr="00662D0E">
              <w:rPr>
                <w:rFonts w:ascii="Tahoma" w:hAnsi="Tahoma" w:cs="Tahoma"/>
                <w:sz w:val="22"/>
                <w:szCs w:val="22"/>
              </w:rPr>
              <w:t>d</w:t>
            </w:r>
            <w:r w:rsidR="00893E8B" w:rsidRPr="00662D0E">
              <w:rPr>
                <w:rFonts w:ascii="Tahoma" w:hAnsi="Tahoma" w:cs="Tahoma"/>
                <w:sz w:val="22"/>
                <w:szCs w:val="22"/>
              </w:rPr>
              <w:t>ers</w:t>
            </w:r>
            <w:r w:rsidR="008F014D" w:rsidRPr="00662D0E">
              <w:rPr>
                <w:rFonts w:ascii="Tahoma" w:hAnsi="Tahoma" w:cs="Tahoma"/>
                <w:sz w:val="22"/>
                <w:szCs w:val="22"/>
              </w:rPr>
              <w:t xml:space="preserve"> under the Multi Occupancy Buildings Insurance reforms? </w:t>
            </w:r>
          </w:p>
          <w:p w14:paraId="78B95074" w14:textId="77777777" w:rsidR="00383743" w:rsidRPr="00893E8B" w:rsidRDefault="00383743">
            <w:pPr>
              <w:rPr>
                <w:rFonts w:ascii="Tahoma" w:hAnsi="Tahoma" w:cs="Tahoma"/>
                <w:sz w:val="22"/>
                <w:szCs w:val="22"/>
              </w:rPr>
            </w:pPr>
          </w:p>
        </w:tc>
        <w:tc>
          <w:tcPr>
            <w:tcW w:w="2763" w:type="dxa"/>
          </w:tcPr>
          <w:p w14:paraId="785066F3" w14:textId="77777777" w:rsidR="00FE458F" w:rsidRPr="002A6433" w:rsidRDefault="00FE458F">
            <w:pPr>
              <w:rPr>
                <w:rFonts w:ascii="Tahoma" w:hAnsi="Tahoma" w:cs="Tahoma"/>
              </w:rPr>
            </w:pPr>
          </w:p>
        </w:tc>
        <w:tc>
          <w:tcPr>
            <w:tcW w:w="2340" w:type="dxa"/>
            <w:gridSpan w:val="2"/>
          </w:tcPr>
          <w:p w14:paraId="3F8A7F60" w14:textId="77777777" w:rsidR="00FE458F" w:rsidRPr="002A6433" w:rsidRDefault="00FE458F">
            <w:pPr>
              <w:rPr>
                <w:rFonts w:ascii="Tahoma" w:hAnsi="Tahoma" w:cs="Tahoma"/>
              </w:rPr>
            </w:pPr>
          </w:p>
        </w:tc>
        <w:tc>
          <w:tcPr>
            <w:tcW w:w="1980" w:type="dxa"/>
          </w:tcPr>
          <w:p w14:paraId="3F454C88" w14:textId="77777777" w:rsidR="00FE458F" w:rsidRPr="002A6433" w:rsidRDefault="00FE458F">
            <w:pPr>
              <w:rPr>
                <w:rFonts w:ascii="Tahoma" w:hAnsi="Tahoma" w:cs="Tahoma"/>
              </w:rPr>
            </w:pPr>
          </w:p>
        </w:tc>
      </w:tr>
      <w:tr w:rsidR="00850AFF" w:rsidRPr="002A6433" w14:paraId="7C43FDFE" w14:textId="77777777" w:rsidTr="00A507D4">
        <w:tc>
          <w:tcPr>
            <w:tcW w:w="6345" w:type="dxa"/>
          </w:tcPr>
          <w:p w14:paraId="7115EA8C" w14:textId="77777777" w:rsidR="00313BB7" w:rsidRPr="00893E8B" w:rsidRDefault="00C61FDE" w:rsidP="002A6433">
            <w:pPr>
              <w:rPr>
                <w:rFonts w:ascii="Tahoma" w:hAnsi="Tahoma" w:cs="Tahoma"/>
                <w:sz w:val="22"/>
                <w:szCs w:val="22"/>
              </w:rPr>
            </w:pPr>
            <w:r w:rsidRPr="00893E8B">
              <w:rPr>
                <w:rFonts w:ascii="Tahoma" w:hAnsi="Tahoma" w:cs="Tahoma"/>
                <w:sz w:val="22"/>
                <w:szCs w:val="22"/>
              </w:rPr>
              <w:t>Has t</w:t>
            </w:r>
            <w:r w:rsidR="00313BB7" w:rsidRPr="00893E8B">
              <w:rPr>
                <w:rFonts w:ascii="Tahoma" w:hAnsi="Tahoma" w:cs="Tahoma"/>
                <w:sz w:val="22"/>
                <w:szCs w:val="22"/>
              </w:rPr>
              <w:t xml:space="preserve">raining been provided on the topic of conflicts of interest </w:t>
            </w:r>
            <w:r w:rsidR="008A566A" w:rsidRPr="00893E8B">
              <w:rPr>
                <w:rFonts w:ascii="Tahoma" w:hAnsi="Tahoma" w:cs="Tahoma"/>
                <w:sz w:val="22"/>
                <w:szCs w:val="22"/>
              </w:rPr>
              <w:t xml:space="preserve">at induction and </w:t>
            </w:r>
            <w:r w:rsidR="00CA797C" w:rsidRPr="00893E8B">
              <w:rPr>
                <w:rFonts w:ascii="Tahoma" w:hAnsi="Tahoma" w:cs="Tahoma"/>
                <w:sz w:val="22"/>
                <w:szCs w:val="22"/>
              </w:rPr>
              <w:t>at regular intervals thereafter? H</w:t>
            </w:r>
            <w:r w:rsidRPr="00893E8B">
              <w:rPr>
                <w:rFonts w:ascii="Tahoma" w:hAnsi="Tahoma" w:cs="Tahoma"/>
                <w:sz w:val="22"/>
                <w:szCs w:val="22"/>
              </w:rPr>
              <w:t xml:space="preserve">as </w:t>
            </w:r>
            <w:r w:rsidR="00CA797C" w:rsidRPr="00893E8B">
              <w:rPr>
                <w:rFonts w:ascii="Tahoma" w:hAnsi="Tahoma" w:cs="Tahoma"/>
                <w:sz w:val="22"/>
                <w:szCs w:val="22"/>
              </w:rPr>
              <w:t xml:space="preserve">training </w:t>
            </w:r>
            <w:r w:rsidRPr="00893E8B">
              <w:rPr>
                <w:rFonts w:ascii="Tahoma" w:hAnsi="Tahoma" w:cs="Tahoma"/>
                <w:sz w:val="22"/>
                <w:szCs w:val="22"/>
              </w:rPr>
              <w:t xml:space="preserve">been </w:t>
            </w:r>
            <w:r w:rsidR="00313BB7" w:rsidRPr="00893E8B">
              <w:rPr>
                <w:rFonts w:ascii="Tahoma" w:hAnsi="Tahoma" w:cs="Tahoma"/>
                <w:sz w:val="22"/>
                <w:szCs w:val="22"/>
              </w:rPr>
              <w:t>recorded in training logs</w:t>
            </w:r>
            <w:r w:rsidRPr="00893E8B">
              <w:rPr>
                <w:rFonts w:ascii="Tahoma" w:hAnsi="Tahoma" w:cs="Tahoma"/>
                <w:sz w:val="22"/>
                <w:szCs w:val="22"/>
              </w:rPr>
              <w:t>?</w:t>
            </w:r>
            <w:r w:rsidR="008A566A" w:rsidRPr="00893E8B">
              <w:rPr>
                <w:rFonts w:ascii="Tahoma" w:hAnsi="Tahoma" w:cs="Tahoma"/>
                <w:sz w:val="22"/>
                <w:szCs w:val="22"/>
              </w:rPr>
              <w:t xml:space="preserve"> </w:t>
            </w:r>
            <w:r w:rsidR="00CA797C" w:rsidRPr="00893E8B">
              <w:rPr>
                <w:rFonts w:ascii="Tahoma" w:hAnsi="Tahoma" w:cs="Tahoma"/>
                <w:sz w:val="22"/>
                <w:szCs w:val="22"/>
              </w:rPr>
              <w:t xml:space="preserve"> </w:t>
            </w:r>
          </w:p>
          <w:p w14:paraId="70D3DE43" w14:textId="77777777" w:rsidR="00383743" w:rsidRPr="00893E8B" w:rsidRDefault="00383743" w:rsidP="002A6433">
            <w:pPr>
              <w:rPr>
                <w:rFonts w:ascii="Tahoma" w:hAnsi="Tahoma" w:cs="Tahoma"/>
                <w:sz w:val="22"/>
                <w:szCs w:val="22"/>
              </w:rPr>
            </w:pPr>
          </w:p>
        </w:tc>
        <w:tc>
          <w:tcPr>
            <w:tcW w:w="2763" w:type="dxa"/>
          </w:tcPr>
          <w:p w14:paraId="0B02B5A4" w14:textId="77777777" w:rsidR="00850AFF" w:rsidRPr="002A6433" w:rsidRDefault="00850AFF">
            <w:pPr>
              <w:rPr>
                <w:rFonts w:ascii="Tahoma" w:hAnsi="Tahoma" w:cs="Tahoma"/>
              </w:rPr>
            </w:pPr>
          </w:p>
        </w:tc>
        <w:tc>
          <w:tcPr>
            <w:tcW w:w="2340" w:type="dxa"/>
            <w:gridSpan w:val="2"/>
          </w:tcPr>
          <w:p w14:paraId="01FF0D74" w14:textId="77777777" w:rsidR="00850AFF" w:rsidRPr="002A6433" w:rsidRDefault="00850AFF">
            <w:pPr>
              <w:rPr>
                <w:rFonts w:ascii="Tahoma" w:hAnsi="Tahoma" w:cs="Tahoma"/>
              </w:rPr>
            </w:pPr>
          </w:p>
        </w:tc>
        <w:tc>
          <w:tcPr>
            <w:tcW w:w="1980" w:type="dxa"/>
          </w:tcPr>
          <w:p w14:paraId="30B3C973" w14:textId="77777777" w:rsidR="00850AFF" w:rsidRPr="002A6433" w:rsidRDefault="00850AFF">
            <w:pPr>
              <w:rPr>
                <w:rFonts w:ascii="Tahoma" w:hAnsi="Tahoma" w:cs="Tahoma"/>
              </w:rPr>
            </w:pPr>
          </w:p>
        </w:tc>
      </w:tr>
      <w:tr w:rsidR="008A566A" w:rsidRPr="002A6433" w14:paraId="107C5A52" w14:textId="77777777" w:rsidTr="00A507D4">
        <w:tc>
          <w:tcPr>
            <w:tcW w:w="6345" w:type="dxa"/>
          </w:tcPr>
          <w:p w14:paraId="5773F97A" w14:textId="77777777" w:rsidR="008A566A" w:rsidRPr="00893E8B" w:rsidRDefault="008A566A" w:rsidP="002A6433">
            <w:pPr>
              <w:rPr>
                <w:rFonts w:ascii="Tahoma" w:hAnsi="Tahoma" w:cs="Tahoma"/>
                <w:sz w:val="22"/>
                <w:szCs w:val="22"/>
              </w:rPr>
            </w:pPr>
            <w:r w:rsidRPr="00893E8B">
              <w:rPr>
                <w:rFonts w:ascii="Tahoma" w:hAnsi="Tahoma" w:cs="Tahoma"/>
                <w:sz w:val="22"/>
                <w:szCs w:val="22"/>
              </w:rPr>
              <w:t xml:space="preserve">Can the firm demonstrate that adherence to conflict procedures has been discussed </w:t>
            </w:r>
            <w:r w:rsidR="00CA797C" w:rsidRPr="00893E8B">
              <w:rPr>
                <w:rFonts w:ascii="Tahoma" w:hAnsi="Tahoma" w:cs="Tahoma"/>
                <w:sz w:val="22"/>
                <w:szCs w:val="22"/>
              </w:rPr>
              <w:t xml:space="preserve">with staff during their </w:t>
            </w:r>
            <w:r w:rsidRPr="00893E8B">
              <w:rPr>
                <w:rFonts w:ascii="Tahoma" w:hAnsi="Tahoma" w:cs="Tahoma"/>
                <w:sz w:val="22"/>
                <w:szCs w:val="22"/>
              </w:rPr>
              <w:t>appraisals</w:t>
            </w:r>
            <w:r w:rsidR="00FD4C10" w:rsidRPr="00893E8B">
              <w:rPr>
                <w:rFonts w:ascii="Tahoma" w:hAnsi="Tahoma" w:cs="Tahoma"/>
                <w:sz w:val="22"/>
                <w:szCs w:val="22"/>
              </w:rPr>
              <w:t>/meetings</w:t>
            </w:r>
            <w:r w:rsidRPr="00893E8B">
              <w:rPr>
                <w:rFonts w:ascii="Tahoma" w:hAnsi="Tahoma" w:cs="Tahoma"/>
                <w:sz w:val="22"/>
                <w:szCs w:val="22"/>
              </w:rPr>
              <w:t>?</w:t>
            </w:r>
          </w:p>
          <w:p w14:paraId="17368F12" w14:textId="77777777" w:rsidR="00383743" w:rsidRPr="00893E8B" w:rsidRDefault="00383743" w:rsidP="002A6433">
            <w:pPr>
              <w:rPr>
                <w:rFonts w:ascii="Tahoma" w:hAnsi="Tahoma" w:cs="Tahoma"/>
                <w:sz w:val="22"/>
                <w:szCs w:val="22"/>
              </w:rPr>
            </w:pPr>
          </w:p>
        </w:tc>
        <w:tc>
          <w:tcPr>
            <w:tcW w:w="2763" w:type="dxa"/>
          </w:tcPr>
          <w:p w14:paraId="231B5F89" w14:textId="77777777" w:rsidR="008A566A" w:rsidRPr="002A6433" w:rsidRDefault="008A566A">
            <w:pPr>
              <w:rPr>
                <w:rFonts w:ascii="Tahoma" w:hAnsi="Tahoma" w:cs="Tahoma"/>
              </w:rPr>
            </w:pPr>
          </w:p>
        </w:tc>
        <w:tc>
          <w:tcPr>
            <w:tcW w:w="2340" w:type="dxa"/>
            <w:gridSpan w:val="2"/>
          </w:tcPr>
          <w:p w14:paraId="6C2CD4DF" w14:textId="77777777" w:rsidR="008A566A" w:rsidRPr="002A6433" w:rsidRDefault="008A566A">
            <w:pPr>
              <w:rPr>
                <w:rFonts w:ascii="Tahoma" w:hAnsi="Tahoma" w:cs="Tahoma"/>
              </w:rPr>
            </w:pPr>
          </w:p>
        </w:tc>
        <w:tc>
          <w:tcPr>
            <w:tcW w:w="1980" w:type="dxa"/>
          </w:tcPr>
          <w:p w14:paraId="0EEF6181" w14:textId="77777777" w:rsidR="008A566A" w:rsidRPr="002A6433" w:rsidRDefault="008A566A">
            <w:pPr>
              <w:rPr>
                <w:rFonts w:ascii="Tahoma" w:hAnsi="Tahoma" w:cs="Tahoma"/>
              </w:rPr>
            </w:pPr>
          </w:p>
        </w:tc>
      </w:tr>
      <w:tr w:rsidR="00C61FDE" w:rsidRPr="002A6433" w14:paraId="3931A8FE" w14:textId="77777777" w:rsidTr="00A507D4">
        <w:tc>
          <w:tcPr>
            <w:tcW w:w="6345" w:type="dxa"/>
          </w:tcPr>
          <w:p w14:paraId="0DA1C812" w14:textId="5E369961" w:rsidR="00DA4842" w:rsidRPr="00893E8B" w:rsidRDefault="00DA4842" w:rsidP="002A6433">
            <w:pPr>
              <w:rPr>
                <w:rFonts w:ascii="Tahoma" w:hAnsi="Tahoma" w:cs="Tahoma"/>
                <w:color w:val="0000FF"/>
                <w:sz w:val="22"/>
                <w:szCs w:val="22"/>
              </w:rPr>
            </w:pPr>
            <w:r w:rsidRPr="00893E8B">
              <w:rPr>
                <w:rFonts w:ascii="Tahoma" w:hAnsi="Tahoma" w:cs="Tahoma"/>
                <w:sz w:val="22"/>
                <w:szCs w:val="22"/>
              </w:rPr>
              <w:t xml:space="preserve">Do any of the directors hold external directorships in other companies? </w:t>
            </w:r>
            <w:r w:rsidRPr="00893E8B">
              <w:rPr>
                <w:rFonts w:ascii="Tahoma" w:hAnsi="Tahoma" w:cs="Tahoma"/>
                <w:color w:val="0000FF"/>
                <w:sz w:val="22"/>
                <w:szCs w:val="22"/>
              </w:rPr>
              <w:t>(A register of all</w:t>
            </w:r>
            <w:r w:rsidRPr="00893E8B">
              <w:rPr>
                <w:rFonts w:ascii="Tahoma" w:hAnsi="Tahoma" w:cs="Tahoma"/>
                <w:sz w:val="22"/>
                <w:szCs w:val="22"/>
              </w:rPr>
              <w:t xml:space="preserve"> </w:t>
            </w:r>
            <w:r w:rsidRPr="00893E8B">
              <w:rPr>
                <w:rFonts w:ascii="Tahoma" w:hAnsi="Tahoma" w:cs="Tahoma"/>
                <w:color w:val="0000FF"/>
                <w:sz w:val="22"/>
                <w:szCs w:val="22"/>
              </w:rPr>
              <w:t>directors</w:t>
            </w:r>
            <w:r w:rsidR="00642AA7" w:rsidRPr="00893E8B">
              <w:rPr>
                <w:rFonts w:ascii="Tahoma" w:hAnsi="Tahoma" w:cs="Tahoma"/>
                <w:color w:val="0000FF"/>
                <w:sz w:val="22"/>
                <w:szCs w:val="22"/>
              </w:rPr>
              <w:t>’</w:t>
            </w:r>
            <w:r w:rsidRPr="00893E8B">
              <w:rPr>
                <w:rFonts w:ascii="Tahoma" w:hAnsi="Tahoma" w:cs="Tahoma"/>
                <w:color w:val="0000FF"/>
                <w:sz w:val="22"/>
                <w:szCs w:val="22"/>
              </w:rPr>
              <w:t xml:space="preserve"> other directorships and what companies these are in)</w:t>
            </w:r>
            <w:r w:rsidR="002A6433" w:rsidRPr="00893E8B">
              <w:rPr>
                <w:rFonts w:ascii="Tahoma" w:hAnsi="Tahoma" w:cs="Tahoma"/>
                <w:color w:val="0000FF"/>
                <w:sz w:val="22"/>
                <w:szCs w:val="22"/>
              </w:rPr>
              <w:t>.</w:t>
            </w:r>
          </w:p>
          <w:p w14:paraId="12850A92" w14:textId="77777777" w:rsidR="00383743" w:rsidRPr="00893E8B" w:rsidRDefault="00383743" w:rsidP="002A6433">
            <w:pPr>
              <w:rPr>
                <w:rFonts w:ascii="Tahoma" w:hAnsi="Tahoma" w:cs="Tahoma"/>
                <w:sz w:val="22"/>
                <w:szCs w:val="22"/>
              </w:rPr>
            </w:pPr>
          </w:p>
        </w:tc>
        <w:tc>
          <w:tcPr>
            <w:tcW w:w="2763" w:type="dxa"/>
          </w:tcPr>
          <w:p w14:paraId="14F34714" w14:textId="77777777" w:rsidR="00C61FDE" w:rsidRPr="002A6433" w:rsidRDefault="00C61FDE">
            <w:pPr>
              <w:rPr>
                <w:rFonts w:ascii="Tahoma" w:hAnsi="Tahoma" w:cs="Tahoma"/>
              </w:rPr>
            </w:pPr>
          </w:p>
        </w:tc>
        <w:tc>
          <w:tcPr>
            <w:tcW w:w="2340" w:type="dxa"/>
            <w:gridSpan w:val="2"/>
          </w:tcPr>
          <w:p w14:paraId="53FA7B0B" w14:textId="77777777" w:rsidR="00C61FDE" w:rsidRPr="002A6433" w:rsidRDefault="00C61FDE">
            <w:pPr>
              <w:rPr>
                <w:rFonts w:ascii="Tahoma" w:hAnsi="Tahoma" w:cs="Tahoma"/>
              </w:rPr>
            </w:pPr>
          </w:p>
        </w:tc>
        <w:tc>
          <w:tcPr>
            <w:tcW w:w="1980" w:type="dxa"/>
          </w:tcPr>
          <w:p w14:paraId="4B4F385A" w14:textId="77777777" w:rsidR="00C61FDE" w:rsidRPr="002A6433" w:rsidRDefault="00C61FDE">
            <w:pPr>
              <w:rPr>
                <w:rFonts w:ascii="Tahoma" w:hAnsi="Tahoma" w:cs="Tahoma"/>
              </w:rPr>
            </w:pPr>
          </w:p>
        </w:tc>
      </w:tr>
      <w:tr w:rsidR="001413BB" w:rsidRPr="002A6433" w14:paraId="4136ABFA" w14:textId="77777777" w:rsidTr="00A507D4">
        <w:tc>
          <w:tcPr>
            <w:tcW w:w="6345" w:type="dxa"/>
          </w:tcPr>
          <w:p w14:paraId="708E1F87" w14:textId="759FF271" w:rsidR="00383743" w:rsidRPr="00893E8B" w:rsidRDefault="001413BB" w:rsidP="002A6433">
            <w:pPr>
              <w:rPr>
                <w:rFonts w:ascii="Tahoma" w:hAnsi="Tahoma" w:cs="Tahoma"/>
                <w:color w:val="0000FF"/>
                <w:sz w:val="22"/>
                <w:szCs w:val="22"/>
              </w:rPr>
            </w:pPr>
            <w:r w:rsidRPr="00893E8B">
              <w:rPr>
                <w:rFonts w:ascii="Tahoma" w:hAnsi="Tahoma" w:cs="Tahoma"/>
                <w:sz w:val="22"/>
                <w:szCs w:val="22"/>
              </w:rPr>
              <w:t xml:space="preserve">Do any staff or directors hold shares in other companies?  </w:t>
            </w:r>
            <w:r w:rsidRPr="00893E8B">
              <w:rPr>
                <w:rFonts w:ascii="Tahoma" w:hAnsi="Tahoma" w:cs="Tahoma"/>
                <w:color w:val="0000FF"/>
                <w:sz w:val="22"/>
                <w:szCs w:val="22"/>
              </w:rPr>
              <w:t>(</w:t>
            </w:r>
            <w:r w:rsidR="00CA797C" w:rsidRPr="00893E8B">
              <w:rPr>
                <w:rFonts w:ascii="Tahoma" w:hAnsi="Tahoma" w:cs="Tahoma"/>
                <w:color w:val="0000FF"/>
                <w:sz w:val="22"/>
                <w:szCs w:val="22"/>
              </w:rPr>
              <w:t>It</w:t>
            </w:r>
            <w:r w:rsidRPr="00893E8B">
              <w:rPr>
                <w:rFonts w:ascii="Tahoma" w:hAnsi="Tahoma" w:cs="Tahoma"/>
                <w:color w:val="0000FF"/>
                <w:sz w:val="22"/>
                <w:szCs w:val="22"/>
              </w:rPr>
              <w:t xml:space="preserve"> is up to the firm to decide at what level this constitutes a conflict of interest)</w:t>
            </w:r>
            <w:r w:rsidR="002A6433" w:rsidRPr="00893E8B">
              <w:rPr>
                <w:rFonts w:ascii="Tahoma" w:hAnsi="Tahoma" w:cs="Tahoma"/>
                <w:color w:val="0000FF"/>
                <w:sz w:val="22"/>
                <w:szCs w:val="22"/>
              </w:rPr>
              <w:t>.</w:t>
            </w:r>
          </w:p>
        </w:tc>
        <w:tc>
          <w:tcPr>
            <w:tcW w:w="2763" w:type="dxa"/>
          </w:tcPr>
          <w:p w14:paraId="175C7D46" w14:textId="77777777" w:rsidR="001413BB" w:rsidRPr="002A6433" w:rsidRDefault="001413BB">
            <w:pPr>
              <w:rPr>
                <w:rFonts w:ascii="Tahoma" w:hAnsi="Tahoma" w:cs="Tahoma"/>
              </w:rPr>
            </w:pPr>
          </w:p>
        </w:tc>
        <w:tc>
          <w:tcPr>
            <w:tcW w:w="2340" w:type="dxa"/>
            <w:gridSpan w:val="2"/>
          </w:tcPr>
          <w:p w14:paraId="523EAA64" w14:textId="77777777" w:rsidR="001413BB" w:rsidRPr="002A6433" w:rsidRDefault="001413BB">
            <w:pPr>
              <w:rPr>
                <w:rFonts w:ascii="Tahoma" w:hAnsi="Tahoma" w:cs="Tahoma"/>
              </w:rPr>
            </w:pPr>
          </w:p>
        </w:tc>
        <w:tc>
          <w:tcPr>
            <w:tcW w:w="1980" w:type="dxa"/>
          </w:tcPr>
          <w:p w14:paraId="491B8E80" w14:textId="77777777" w:rsidR="001413BB" w:rsidRPr="002A6433" w:rsidRDefault="001413BB">
            <w:pPr>
              <w:rPr>
                <w:rFonts w:ascii="Tahoma" w:hAnsi="Tahoma" w:cs="Tahoma"/>
              </w:rPr>
            </w:pPr>
          </w:p>
        </w:tc>
      </w:tr>
      <w:tr w:rsidR="00C01D6D" w:rsidRPr="002A6433" w14:paraId="02C2CADB" w14:textId="77777777" w:rsidTr="00A507D4">
        <w:tc>
          <w:tcPr>
            <w:tcW w:w="6345" w:type="dxa"/>
          </w:tcPr>
          <w:p w14:paraId="3FF240C7" w14:textId="77777777" w:rsidR="00383743" w:rsidRPr="00662D0E" w:rsidRDefault="00C01D6D" w:rsidP="002A6433">
            <w:pPr>
              <w:rPr>
                <w:rFonts w:ascii="Tahoma" w:hAnsi="Tahoma" w:cs="Tahoma"/>
                <w:sz w:val="22"/>
                <w:szCs w:val="22"/>
              </w:rPr>
            </w:pPr>
            <w:r w:rsidRPr="00893E8B">
              <w:rPr>
                <w:rFonts w:ascii="Tahoma" w:hAnsi="Tahoma" w:cs="Tahoma"/>
                <w:sz w:val="22"/>
                <w:szCs w:val="22"/>
              </w:rPr>
              <w:lastRenderedPageBreak/>
              <w:t>Is the firm aware of any close links with insurers or other third parties?</w:t>
            </w:r>
          </w:p>
          <w:p w14:paraId="1A80C934" w14:textId="77777777" w:rsidR="00893E8B" w:rsidRPr="00662D0E" w:rsidRDefault="00893E8B" w:rsidP="002A6433">
            <w:pPr>
              <w:rPr>
                <w:rFonts w:ascii="Tahoma" w:hAnsi="Tahoma" w:cs="Tahoma"/>
                <w:sz w:val="22"/>
                <w:szCs w:val="22"/>
              </w:rPr>
            </w:pPr>
          </w:p>
          <w:p w14:paraId="57F4311C" w14:textId="1CC9D019" w:rsidR="00893E8B" w:rsidRPr="00662D0E" w:rsidRDefault="00893E8B" w:rsidP="002A6433">
            <w:pPr>
              <w:rPr>
                <w:rFonts w:ascii="Tahoma" w:hAnsi="Tahoma" w:cs="Tahoma"/>
                <w:sz w:val="22"/>
                <w:szCs w:val="22"/>
              </w:rPr>
            </w:pPr>
            <w:r w:rsidRPr="00662D0E">
              <w:rPr>
                <w:rFonts w:ascii="Tahoma" w:hAnsi="Tahoma" w:cs="Tahoma"/>
                <w:sz w:val="22"/>
                <w:szCs w:val="22"/>
              </w:rPr>
              <w:t>Are these disclosed in the customer TOBA/appropriate disclosure documents?</w:t>
            </w:r>
          </w:p>
          <w:p w14:paraId="18956249" w14:textId="6FA70D81" w:rsidR="00893E8B" w:rsidRPr="00893E8B" w:rsidRDefault="00893E8B" w:rsidP="002A6433">
            <w:pPr>
              <w:rPr>
                <w:rFonts w:ascii="Tahoma" w:hAnsi="Tahoma" w:cs="Tahoma"/>
                <w:sz w:val="22"/>
                <w:szCs w:val="22"/>
              </w:rPr>
            </w:pPr>
          </w:p>
        </w:tc>
        <w:tc>
          <w:tcPr>
            <w:tcW w:w="2763" w:type="dxa"/>
          </w:tcPr>
          <w:p w14:paraId="35E85034" w14:textId="77777777" w:rsidR="00C01D6D" w:rsidRPr="002A6433" w:rsidRDefault="00C01D6D">
            <w:pPr>
              <w:rPr>
                <w:rFonts w:ascii="Tahoma" w:hAnsi="Tahoma" w:cs="Tahoma"/>
              </w:rPr>
            </w:pPr>
          </w:p>
        </w:tc>
        <w:tc>
          <w:tcPr>
            <w:tcW w:w="2340" w:type="dxa"/>
            <w:gridSpan w:val="2"/>
          </w:tcPr>
          <w:p w14:paraId="2C59B1E2" w14:textId="77777777" w:rsidR="00C01D6D" w:rsidRPr="002A6433" w:rsidRDefault="00C01D6D">
            <w:pPr>
              <w:rPr>
                <w:rFonts w:ascii="Tahoma" w:hAnsi="Tahoma" w:cs="Tahoma"/>
              </w:rPr>
            </w:pPr>
          </w:p>
        </w:tc>
        <w:tc>
          <w:tcPr>
            <w:tcW w:w="1980" w:type="dxa"/>
          </w:tcPr>
          <w:p w14:paraId="080A0086" w14:textId="77777777" w:rsidR="00C01D6D" w:rsidRPr="002A6433" w:rsidRDefault="00C01D6D">
            <w:pPr>
              <w:rPr>
                <w:rFonts w:ascii="Tahoma" w:hAnsi="Tahoma" w:cs="Tahoma"/>
              </w:rPr>
            </w:pPr>
          </w:p>
        </w:tc>
      </w:tr>
      <w:tr w:rsidR="008D2DD5" w:rsidRPr="002A6433" w14:paraId="4832C01E" w14:textId="77777777" w:rsidTr="00A507D4">
        <w:tc>
          <w:tcPr>
            <w:tcW w:w="6345" w:type="dxa"/>
          </w:tcPr>
          <w:p w14:paraId="05ECF38D" w14:textId="526E5C2B" w:rsidR="008D2DD5" w:rsidRPr="00893E8B" w:rsidRDefault="008D2DD5" w:rsidP="002A6433">
            <w:pPr>
              <w:rPr>
                <w:rFonts w:ascii="Tahoma" w:hAnsi="Tahoma" w:cs="Tahoma"/>
                <w:sz w:val="22"/>
                <w:szCs w:val="22"/>
              </w:rPr>
            </w:pPr>
            <w:r w:rsidRPr="00893E8B">
              <w:rPr>
                <w:rFonts w:ascii="Tahoma" w:hAnsi="Tahoma" w:cs="Tahoma"/>
                <w:sz w:val="22"/>
                <w:szCs w:val="22"/>
              </w:rPr>
              <w:t xml:space="preserve">Has the firm documented why membership of </w:t>
            </w:r>
            <w:r w:rsidR="00642AA7" w:rsidRPr="00893E8B">
              <w:rPr>
                <w:rFonts w:ascii="Tahoma" w:hAnsi="Tahoma" w:cs="Tahoma"/>
                <w:sz w:val="22"/>
                <w:szCs w:val="22"/>
              </w:rPr>
              <w:t>C</w:t>
            </w:r>
            <w:r w:rsidR="00FA55A9" w:rsidRPr="00893E8B">
              <w:rPr>
                <w:rFonts w:ascii="Tahoma" w:hAnsi="Tahoma" w:cs="Tahoma"/>
                <w:sz w:val="22"/>
                <w:szCs w:val="22"/>
              </w:rPr>
              <w:t>obra</w:t>
            </w:r>
            <w:r w:rsidR="00642AA7" w:rsidRPr="00893E8B">
              <w:rPr>
                <w:rFonts w:ascii="Tahoma" w:hAnsi="Tahoma" w:cs="Tahoma"/>
                <w:sz w:val="22"/>
                <w:szCs w:val="22"/>
              </w:rPr>
              <w:t xml:space="preserve"> Network</w:t>
            </w:r>
            <w:r w:rsidR="00FA55A9" w:rsidRPr="00893E8B">
              <w:rPr>
                <w:rFonts w:ascii="Tahoma" w:hAnsi="Tahoma" w:cs="Tahoma"/>
                <w:sz w:val="22"/>
                <w:szCs w:val="22"/>
              </w:rPr>
              <w:t xml:space="preserve"> </w:t>
            </w:r>
            <w:r w:rsidRPr="00893E8B">
              <w:rPr>
                <w:rFonts w:ascii="Tahoma" w:hAnsi="Tahoma" w:cs="Tahoma"/>
                <w:sz w:val="22"/>
                <w:szCs w:val="22"/>
              </w:rPr>
              <w:t>does not conflict with the interests of its customers?</w:t>
            </w:r>
          </w:p>
          <w:p w14:paraId="6E482058" w14:textId="77777777" w:rsidR="00383743" w:rsidRPr="00893E8B" w:rsidRDefault="00383743" w:rsidP="002A6433">
            <w:pPr>
              <w:rPr>
                <w:rFonts w:ascii="Tahoma" w:hAnsi="Tahoma" w:cs="Tahoma"/>
                <w:sz w:val="22"/>
                <w:szCs w:val="22"/>
              </w:rPr>
            </w:pPr>
          </w:p>
        </w:tc>
        <w:tc>
          <w:tcPr>
            <w:tcW w:w="2763" w:type="dxa"/>
          </w:tcPr>
          <w:p w14:paraId="600DC2AC" w14:textId="77777777" w:rsidR="008D2DD5" w:rsidRPr="002A6433" w:rsidRDefault="008D2DD5">
            <w:pPr>
              <w:rPr>
                <w:rFonts w:ascii="Tahoma" w:hAnsi="Tahoma" w:cs="Tahoma"/>
              </w:rPr>
            </w:pPr>
          </w:p>
        </w:tc>
        <w:tc>
          <w:tcPr>
            <w:tcW w:w="2340" w:type="dxa"/>
            <w:gridSpan w:val="2"/>
          </w:tcPr>
          <w:p w14:paraId="0AF23500" w14:textId="77777777" w:rsidR="008D2DD5" w:rsidRPr="002A6433" w:rsidRDefault="008D2DD5">
            <w:pPr>
              <w:rPr>
                <w:rFonts w:ascii="Tahoma" w:hAnsi="Tahoma" w:cs="Tahoma"/>
              </w:rPr>
            </w:pPr>
          </w:p>
        </w:tc>
        <w:tc>
          <w:tcPr>
            <w:tcW w:w="1980" w:type="dxa"/>
          </w:tcPr>
          <w:p w14:paraId="08E805CA" w14:textId="77777777" w:rsidR="008D2DD5" w:rsidRPr="002A6433" w:rsidRDefault="008D2DD5">
            <w:pPr>
              <w:rPr>
                <w:rFonts w:ascii="Tahoma" w:hAnsi="Tahoma" w:cs="Tahoma"/>
              </w:rPr>
            </w:pPr>
          </w:p>
        </w:tc>
      </w:tr>
      <w:tr w:rsidR="00C01D6D" w:rsidRPr="002A6433" w14:paraId="081D9E62" w14:textId="77777777" w:rsidTr="00A507D4">
        <w:tc>
          <w:tcPr>
            <w:tcW w:w="6345" w:type="dxa"/>
          </w:tcPr>
          <w:p w14:paraId="5E011F68" w14:textId="77777777" w:rsidR="00D0121D" w:rsidRPr="00893E8B" w:rsidRDefault="00C01D6D" w:rsidP="00A507D4">
            <w:pPr>
              <w:rPr>
                <w:rFonts w:ascii="Tahoma" w:hAnsi="Tahoma" w:cs="Tahoma"/>
                <w:sz w:val="22"/>
                <w:szCs w:val="22"/>
              </w:rPr>
            </w:pPr>
            <w:r w:rsidRPr="00893E8B">
              <w:rPr>
                <w:rFonts w:ascii="Tahoma" w:hAnsi="Tahoma" w:cs="Tahoma"/>
                <w:sz w:val="22"/>
                <w:szCs w:val="22"/>
              </w:rPr>
              <w:t>Does the firm have any associated companies who provide services to policyholders</w:t>
            </w:r>
            <w:r w:rsidR="00CA797C" w:rsidRPr="00893E8B">
              <w:rPr>
                <w:rFonts w:ascii="Tahoma" w:hAnsi="Tahoma" w:cs="Tahoma"/>
                <w:sz w:val="22"/>
                <w:szCs w:val="22"/>
              </w:rPr>
              <w:t>?</w:t>
            </w:r>
            <w:r w:rsidRPr="00893E8B">
              <w:rPr>
                <w:rFonts w:ascii="Tahoma" w:hAnsi="Tahoma" w:cs="Tahoma"/>
                <w:sz w:val="22"/>
                <w:szCs w:val="22"/>
              </w:rPr>
              <w:t xml:space="preserve">  Are </w:t>
            </w:r>
            <w:r w:rsidR="00D0121D" w:rsidRPr="00893E8B">
              <w:rPr>
                <w:rFonts w:ascii="Tahoma" w:hAnsi="Tahoma" w:cs="Tahoma"/>
                <w:sz w:val="22"/>
                <w:szCs w:val="22"/>
              </w:rPr>
              <w:t>referrals carrie</w:t>
            </w:r>
            <w:r w:rsidR="00CA797C" w:rsidRPr="00893E8B">
              <w:rPr>
                <w:rFonts w:ascii="Tahoma" w:hAnsi="Tahoma" w:cs="Tahoma"/>
                <w:sz w:val="22"/>
                <w:szCs w:val="22"/>
              </w:rPr>
              <w:t>d</w:t>
            </w:r>
            <w:r w:rsidR="00D0121D" w:rsidRPr="00893E8B">
              <w:rPr>
                <w:rFonts w:ascii="Tahoma" w:hAnsi="Tahoma" w:cs="Tahoma"/>
                <w:sz w:val="22"/>
                <w:szCs w:val="22"/>
              </w:rPr>
              <w:t xml:space="preserve"> out on a commercial arm’s-length basis?</w:t>
            </w:r>
          </w:p>
          <w:p w14:paraId="6C1EB0D2" w14:textId="77777777" w:rsidR="00383743" w:rsidRPr="00893E8B" w:rsidRDefault="00383743" w:rsidP="00A507D4">
            <w:pPr>
              <w:rPr>
                <w:rFonts w:ascii="Tahoma" w:hAnsi="Tahoma" w:cs="Tahoma"/>
                <w:sz w:val="22"/>
                <w:szCs w:val="22"/>
              </w:rPr>
            </w:pPr>
          </w:p>
        </w:tc>
        <w:tc>
          <w:tcPr>
            <w:tcW w:w="2763" w:type="dxa"/>
          </w:tcPr>
          <w:p w14:paraId="70725289" w14:textId="77777777" w:rsidR="00C01D6D" w:rsidRPr="002A6433" w:rsidRDefault="00C01D6D">
            <w:pPr>
              <w:rPr>
                <w:rFonts w:ascii="Tahoma" w:hAnsi="Tahoma" w:cs="Tahoma"/>
              </w:rPr>
            </w:pPr>
          </w:p>
        </w:tc>
        <w:tc>
          <w:tcPr>
            <w:tcW w:w="2340" w:type="dxa"/>
            <w:gridSpan w:val="2"/>
          </w:tcPr>
          <w:p w14:paraId="6CD5417C" w14:textId="77777777" w:rsidR="00C01D6D" w:rsidRPr="002A6433" w:rsidRDefault="00C01D6D">
            <w:pPr>
              <w:rPr>
                <w:rFonts w:ascii="Tahoma" w:hAnsi="Tahoma" w:cs="Tahoma"/>
              </w:rPr>
            </w:pPr>
          </w:p>
        </w:tc>
        <w:tc>
          <w:tcPr>
            <w:tcW w:w="1980" w:type="dxa"/>
          </w:tcPr>
          <w:p w14:paraId="4C3E2BA8" w14:textId="77777777" w:rsidR="00C01D6D" w:rsidRPr="002A6433" w:rsidRDefault="00C01D6D">
            <w:pPr>
              <w:rPr>
                <w:rFonts w:ascii="Tahoma" w:hAnsi="Tahoma" w:cs="Tahoma"/>
              </w:rPr>
            </w:pPr>
          </w:p>
        </w:tc>
      </w:tr>
      <w:tr w:rsidR="00E96EE6" w:rsidRPr="002A6433" w14:paraId="058FE4C3" w14:textId="77777777" w:rsidTr="00A507D4">
        <w:tc>
          <w:tcPr>
            <w:tcW w:w="6345" w:type="dxa"/>
          </w:tcPr>
          <w:p w14:paraId="7351BA9D" w14:textId="77777777" w:rsidR="00E96EE6" w:rsidRPr="00893E8B" w:rsidRDefault="00E96EE6">
            <w:pPr>
              <w:rPr>
                <w:rFonts w:ascii="Tahoma" w:hAnsi="Tahoma" w:cs="Tahoma"/>
                <w:sz w:val="22"/>
                <w:szCs w:val="22"/>
              </w:rPr>
            </w:pPr>
            <w:r w:rsidRPr="00893E8B">
              <w:rPr>
                <w:rFonts w:ascii="Tahoma" w:hAnsi="Tahoma" w:cs="Tahoma"/>
                <w:sz w:val="22"/>
                <w:szCs w:val="22"/>
              </w:rPr>
              <w:t xml:space="preserve">Is the firm involved in premium financing through ownership or participation in a premium finance provider or through interest / administration charge sharing arrangements with such a provider.  </w:t>
            </w:r>
          </w:p>
          <w:p w14:paraId="21710EE6" w14:textId="77777777" w:rsidR="00E96EE6" w:rsidRPr="00893E8B" w:rsidRDefault="00CA797C" w:rsidP="002A6433">
            <w:pPr>
              <w:rPr>
                <w:rFonts w:ascii="Tahoma" w:hAnsi="Tahoma" w:cs="Tahoma"/>
                <w:color w:val="0000FF"/>
                <w:sz w:val="22"/>
                <w:szCs w:val="22"/>
              </w:rPr>
            </w:pPr>
            <w:r w:rsidRPr="00893E8B">
              <w:rPr>
                <w:rFonts w:ascii="Tahoma" w:hAnsi="Tahoma" w:cs="Tahoma"/>
                <w:color w:val="0000FF"/>
                <w:sz w:val="22"/>
                <w:szCs w:val="22"/>
              </w:rPr>
              <w:t>(</w:t>
            </w:r>
            <w:r w:rsidR="00E96EE6" w:rsidRPr="00893E8B">
              <w:rPr>
                <w:rFonts w:ascii="Tahoma" w:hAnsi="Tahoma" w:cs="Tahoma"/>
                <w:color w:val="0000FF"/>
                <w:sz w:val="22"/>
                <w:szCs w:val="22"/>
              </w:rPr>
              <w:t xml:space="preserve">The firm must be able to show that policyholders </w:t>
            </w:r>
            <w:r w:rsidR="00FA55A9" w:rsidRPr="00893E8B">
              <w:rPr>
                <w:rFonts w:ascii="Tahoma" w:hAnsi="Tahoma" w:cs="Tahoma"/>
                <w:color w:val="0000FF"/>
                <w:sz w:val="22"/>
                <w:szCs w:val="22"/>
              </w:rPr>
              <w:t xml:space="preserve">are offered the most </w:t>
            </w:r>
            <w:proofErr w:type="spellStart"/>
            <w:r w:rsidR="00FA55A9" w:rsidRPr="00893E8B">
              <w:rPr>
                <w:rFonts w:ascii="Tahoma" w:hAnsi="Tahoma" w:cs="Tahoma"/>
                <w:color w:val="0000FF"/>
                <w:sz w:val="22"/>
                <w:szCs w:val="22"/>
              </w:rPr>
              <w:t>favourable</w:t>
            </w:r>
            <w:proofErr w:type="spellEnd"/>
            <w:r w:rsidR="00FA55A9" w:rsidRPr="00893E8B">
              <w:rPr>
                <w:rFonts w:ascii="Tahoma" w:hAnsi="Tahoma" w:cs="Tahoma"/>
                <w:color w:val="0000FF"/>
                <w:sz w:val="22"/>
                <w:szCs w:val="22"/>
              </w:rPr>
              <w:t xml:space="preserve"> premium payment option available to them)</w:t>
            </w:r>
            <w:r w:rsidR="002A6433" w:rsidRPr="00893E8B">
              <w:rPr>
                <w:rFonts w:ascii="Tahoma" w:hAnsi="Tahoma" w:cs="Tahoma"/>
                <w:color w:val="0000FF"/>
                <w:sz w:val="22"/>
                <w:szCs w:val="22"/>
              </w:rPr>
              <w:t>.</w:t>
            </w:r>
          </w:p>
          <w:p w14:paraId="09555CC2" w14:textId="77777777" w:rsidR="00383743" w:rsidRPr="00893E8B" w:rsidRDefault="00383743" w:rsidP="002A6433">
            <w:pPr>
              <w:rPr>
                <w:rFonts w:ascii="Tahoma" w:hAnsi="Tahoma" w:cs="Tahoma"/>
                <w:color w:val="0000FF"/>
                <w:sz w:val="22"/>
                <w:szCs w:val="22"/>
              </w:rPr>
            </w:pPr>
          </w:p>
        </w:tc>
        <w:tc>
          <w:tcPr>
            <w:tcW w:w="2763" w:type="dxa"/>
          </w:tcPr>
          <w:p w14:paraId="2AD431BB" w14:textId="77777777" w:rsidR="00E96EE6" w:rsidRPr="002A6433" w:rsidRDefault="00E96EE6">
            <w:pPr>
              <w:rPr>
                <w:rFonts w:ascii="Tahoma" w:hAnsi="Tahoma" w:cs="Tahoma"/>
              </w:rPr>
            </w:pPr>
          </w:p>
        </w:tc>
        <w:tc>
          <w:tcPr>
            <w:tcW w:w="2340" w:type="dxa"/>
            <w:gridSpan w:val="2"/>
          </w:tcPr>
          <w:p w14:paraId="29848FB4" w14:textId="77777777" w:rsidR="00E96EE6" w:rsidRPr="002A6433" w:rsidRDefault="00E96EE6">
            <w:pPr>
              <w:rPr>
                <w:rFonts w:ascii="Tahoma" w:hAnsi="Tahoma" w:cs="Tahoma"/>
              </w:rPr>
            </w:pPr>
          </w:p>
        </w:tc>
        <w:tc>
          <w:tcPr>
            <w:tcW w:w="1980" w:type="dxa"/>
          </w:tcPr>
          <w:p w14:paraId="5D89ABC7" w14:textId="77777777" w:rsidR="00E96EE6" w:rsidRPr="002A6433" w:rsidRDefault="00E96EE6">
            <w:pPr>
              <w:rPr>
                <w:rFonts w:ascii="Tahoma" w:hAnsi="Tahoma" w:cs="Tahoma"/>
              </w:rPr>
            </w:pPr>
          </w:p>
        </w:tc>
      </w:tr>
      <w:tr w:rsidR="00EE2AE9" w:rsidRPr="002A6433" w14:paraId="1D988398" w14:textId="77777777" w:rsidTr="00A507D4">
        <w:tc>
          <w:tcPr>
            <w:tcW w:w="6345" w:type="dxa"/>
          </w:tcPr>
          <w:p w14:paraId="7C47BCCA" w14:textId="77777777" w:rsidR="00AC54F2" w:rsidRPr="00893E8B" w:rsidRDefault="00DA4842" w:rsidP="002A6433">
            <w:pPr>
              <w:rPr>
                <w:rFonts w:ascii="Tahoma" w:hAnsi="Tahoma" w:cs="Tahoma"/>
                <w:sz w:val="22"/>
                <w:szCs w:val="22"/>
              </w:rPr>
            </w:pPr>
            <w:r w:rsidRPr="00893E8B">
              <w:rPr>
                <w:rFonts w:ascii="Tahoma" w:hAnsi="Tahoma" w:cs="Tahoma"/>
                <w:sz w:val="22"/>
                <w:szCs w:val="22"/>
              </w:rPr>
              <w:t xml:space="preserve">Is the firm aware of any </w:t>
            </w:r>
            <w:r w:rsidR="00CA797C" w:rsidRPr="00893E8B">
              <w:rPr>
                <w:rFonts w:ascii="Tahoma" w:hAnsi="Tahoma" w:cs="Tahoma"/>
                <w:sz w:val="22"/>
                <w:szCs w:val="22"/>
              </w:rPr>
              <w:t xml:space="preserve">personal relationships between its staff and </w:t>
            </w:r>
            <w:r w:rsidRPr="00893E8B">
              <w:rPr>
                <w:rFonts w:ascii="Tahoma" w:hAnsi="Tahoma" w:cs="Tahoma"/>
                <w:sz w:val="22"/>
                <w:szCs w:val="22"/>
              </w:rPr>
              <w:t>insurers?</w:t>
            </w:r>
          </w:p>
          <w:p w14:paraId="67229B2D" w14:textId="77777777" w:rsidR="00383743" w:rsidRPr="00893E8B" w:rsidRDefault="00383743" w:rsidP="002A6433">
            <w:pPr>
              <w:rPr>
                <w:rFonts w:ascii="Tahoma" w:hAnsi="Tahoma" w:cs="Tahoma"/>
                <w:sz w:val="22"/>
                <w:szCs w:val="22"/>
              </w:rPr>
            </w:pPr>
          </w:p>
        </w:tc>
        <w:tc>
          <w:tcPr>
            <w:tcW w:w="2763" w:type="dxa"/>
          </w:tcPr>
          <w:p w14:paraId="35A7E8B0" w14:textId="77777777" w:rsidR="00EE2AE9" w:rsidRPr="002A6433" w:rsidRDefault="00EE2AE9">
            <w:pPr>
              <w:rPr>
                <w:rFonts w:ascii="Tahoma" w:hAnsi="Tahoma" w:cs="Tahoma"/>
              </w:rPr>
            </w:pPr>
          </w:p>
        </w:tc>
        <w:tc>
          <w:tcPr>
            <w:tcW w:w="2340" w:type="dxa"/>
            <w:gridSpan w:val="2"/>
          </w:tcPr>
          <w:p w14:paraId="05966B87" w14:textId="77777777" w:rsidR="00EE2AE9" w:rsidRPr="002A6433" w:rsidRDefault="00EE2AE9">
            <w:pPr>
              <w:rPr>
                <w:rFonts w:ascii="Tahoma" w:hAnsi="Tahoma" w:cs="Tahoma"/>
              </w:rPr>
            </w:pPr>
          </w:p>
        </w:tc>
        <w:tc>
          <w:tcPr>
            <w:tcW w:w="1980" w:type="dxa"/>
          </w:tcPr>
          <w:p w14:paraId="76A7C75F" w14:textId="77777777" w:rsidR="00EE2AE9" w:rsidRPr="002A6433" w:rsidRDefault="00EE2AE9">
            <w:pPr>
              <w:rPr>
                <w:rFonts w:ascii="Tahoma" w:hAnsi="Tahoma" w:cs="Tahoma"/>
              </w:rPr>
            </w:pPr>
          </w:p>
        </w:tc>
      </w:tr>
      <w:tr w:rsidR="00EE2AE9" w:rsidRPr="002A6433" w14:paraId="69335106" w14:textId="77777777" w:rsidTr="00A507D4">
        <w:tc>
          <w:tcPr>
            <w:tcW w:w="6345" w:type="dxa"/>
          </w:tcPr>
          <w:p w14:paraId="7EFD3043" w14:textId="77777777" w:rsidR="00760E0C" w:rsidRPr="00893E8B" w:rsidRDefault="00760E0C" w:rsidP="002A6433">
            <w:pPr>
              <w:rPr>
                <w:rFonts w:ascii="Tahoma" w:hAnsi="Tahoma" w:cs="Tahoma"/>
                <w:sz w:val="22"/>
                <w:szCs w:val="22"/>
              </w:rPr>
            </w:pPr>
            <w:r w:rsidRPr="00893E8B">
              <w:rPr>
                <w:rFonts w:ascii="Tahoma" w:hAnsi="Tahoma" w:cs="Tahoma"/>
                <w:sz w:val="22"/>
                <w:szCs w:val="22"/>
              </w:rPr>
              <w:t xml:space="preserve">What management information is produced to </w:t>
            </w:r>
            <w:r w:rsidR="00CA797C" w:rsidRPr="00893E8B">
              <w:rPr>
                <w:rFonts w:ascii="Tahoma" w:hAnsi="Tahoma" w:cs="Tahoma"/>
                <w:sz w:val="22"/>
                <w:szCs w:val="22"/>
              </w:rPr>
              <w:t xml:space="preserve">demonstrate </w:t>
            </w:r>
            <w:r w:rsidRPr="00893E8B">
              <w:rPr>
                <w:rFonts w:ascii="Tahoma" w:hAnsi="Tahoma" w:cs="Tahoma"/>
                <w:sz w:val="22"/>
                <w:szCs w:val="22"/>
              </w:rPr>
              <w:t>compliance with the conflicts of interest mitigation strategies in place?</w:t>
            </w:r>
          </w:p>
          <w:p w14:paraId="52317692" w14:textId="77777777" w:rsidR="00383743" w:rsidRPr="00893E8B" w:rsidRDefault="00383743" w:rsidP="002A6433">
            <w:pPr>
              <w:rPr>
                <w:rFonts w:ascii="Tahoma" w:hAnsi="Tahoma" w:cs="Tahoma"/>
                <w:sz w:val="22"/>
                <w:szCs w:val="22"/>
              </w:rPr>
            </w:pPr>
          </w:p>
        </w:tc>
        <w:tc>
          <w:tcPr>
            <w:tcW w:w="2763" w:type="dxa"/>
          </w:tcPr>
          <w:p w14:paraId="4E9E9F2C" w14:textId="5770038B" w:rsidR="00EE2AE9" w:rsidRPr="00515115" w:rsidRDefault="00EE2AE9">
            <w:pPr>
              <w:rPr>
                <w:rFonts w:ascii="Tahoma" w:hAnsi="Tahoma" w:cs="Tahoma"/>
                <w:color w:val="FF0000"/>
              </w:rPr>
            </w:pPr>
          </w:p>
        </w:tc>
        <w:tc>
          <w:tcPr>
            <w:tcW w:w="2340" w:type="dxa"/>
            <w:gridSpan w:val="2"/>
          </w:tcPr>
          <w:p w14:paraId="364D368C" w14:textId="77777777" w:rsidR="00EE2AE9" w:rsidRPr="002A6433" w:rsidRDefault="00EE2AE9">
            <w:pPr>
              <w:rPr>
                <w:rFonts w:ascii="Tahoma" w:hAnsi="Tahoma" w:cs="Tahoma"/>
              </w:rPr>
            </w:pPr>
          </w:p>
        </w:tc>
        <w:tc>
          <w:tcPr>
            <w:tcW w:w="1980" w:type="dxa"/>
          </w:tcPr>
          <w:p w14:paraId="4B327159" w14:textId="77777777" w:rsidR="00EE2AE9" w:rsidRPr="002A6433" w:rsidRDefault="00EE2AE9">
            <w:pPr>
              <w:rPr>
                <w:rFonts w:ascii="Tahoma" w:hAnsi="Tahoma" w:cs="Tahoma"/>
              </w:rPr>
            </w:pPr>
          </w:p>
        </w:tc>
      </w:tr>
      <w:tr w:rsidR="00EE2AE9" w:rsidRPr="002A6433" w14:paraId="5A774AE1" w14:textId="77777777" w:rsidTr="00A507D4">
        <w:tc>
          <w:tcPr>
            <w:tcW w:w="6345" w:type="dxa"/>
          </w:tcPr>
          <w:p w14:paraId="70B85062" w14:textId="28D44D80" w:rsidR="00CF1927" w:rsidRPr="00893E8B" w:rsidRDefault="00C01D6D" w:rsidP="002A6433">
            <w:pPr>
              <w:rPr>
                <w:rFonts w:ascii="Tahoma" w:hAnsi="Tahoma" w:cs="Tahoma"/>
                <w:sz w:val="22"/>
                <w:szCs w:val="22"/>
              </w:rPr>
            </w:pPr>
            <w:r w:rsidRPr="00893E8B">
              <w:rPr>
                <w:rFonts w:ascii="Tahoma" w:hAnsi="Tahoma" w:cs="Tahoma"/>
                <w:sz w:val="22"/>
                <w:szCs w:val="22"/>
              </w:rPr>
              <w:lastRenderedPageBreak/>
              <w:t xml:space="preserve">Does the </w:t>
            </w:r>
            <w:r w:rsidR="00642AA7" w:rsidRPr="00893E8B">
              <w:rPr>
                <w:rFonts w:ascii="Tahoma" w:hAnsi="Tahoma" w:cs="Tahoma"/>
                <w:sz w:val="22"/>
                <w:szCs w:val="22"/>
              </w:rPr>
              <w:t>m</w:t>
            </w:r>
            <w:r w:rsidRPr="00893E8B">
              <w:rPr>
                <w:rFonts w:ascii="Tahoma" w:hAnsi="Tahoma" w:cs="Tahoma"/>
                <w:sz w:val="22"/>
                <w:szCs w:val="22"/>
              </w:rPr>
              <w:t xml:space="preserve">anagement information </w:t>
            </w:r>
            <w:r w:rsidR="00CA797C" w:rsidRPr="00893E8B">
              <w:rPr>
                <w:rFonts w:ascii="Tahoma" w:hAnsi="Tahoma" w:cs="Tahoma"/>
                <w:sz w:val="22"/>
                <w:szCs w:val="22"/>
              </w:rPr>
              <w:t xml:space="preserve">enable </w:t>
            </w:r>
            <w:r w:rsidRPr="00893E8B">
              <w:rPr>
                <w:rFonts w:ascii="Tahoma" w:hAnsi="Tahoma" w:cs="Tahoma"/>
                <w:sz w:val="22"/>
                <w:szCs w:val="22"/>
              </w:rPr>
              <w:t>senior management to identify any unusual plac</w:t>
            </w:r>
            <w:r w:rsidR="00CA797C" w:rsidRPr="00893E8B">
              <w:rPr>
                <w:rFonts w:ascii="Tahoma" w:hAnsi="Tahoma" w:cs="Tahoma"/>
                <w:sz w:val="22"/>
                <w:szCs w:val="22"/>
              </w:rPr>
              <w:t>ement volumes or patterns?</w:t>
            </w:r>
          </w:p>
          <w:p w14:paraId="69F0AD72" w14:textId="77777777" w:rsidR="00383743" w:rsidRPr="002A6433" w:rsidRDefault="00383743" w:rsidP="002A6433">
            <w:pPr>
              <w:rPr>
                <w:rFonts w:ascii="Tahoma" w:hAnsi="Tahoma" w:cs="Tahoma"/>
              </w:rPr>
            </w:pPr>
          </w:p>
        </w:tc>
        <w:tc>
          <w:tcPr>
            <w:tcW w:w="2763" w:type="dxa"/>
          </w:tcPr>
          <w:p w14:paraId="513AD357" w14:textId="77777777" w:rsidR="00EE2AE9" w:rsidRPr="002A6433" w:rsidRDefault="00EE2AE9">
            <w:pPr>
              <w:rPr>
                <w:rFonts w:ascii="Tahoma" w:hAnsi="Tahoma" w:cs="Tahoma"/>
              </w:rPr>
            </w:pPr>
          </w:p>
        </w:tc>
        <w:tc>
          <w:tcPr>
            <w:tcW w:w="2340" w:type="dxa"/>
            <w:gridSpan w:val="2"/>
          </w:tcPr>
          <w:p w14:paraId="58CAA425" w14:textId="77777777" w:rsidR="00EE2AE9" w:rsidRPr="002A6433" w:rsidRDefault="00EE2AE9">
            <w:pPr>
              <w:rPr>
                <w:rFonts w:ascii="Tahoma" w:hAnsi="Tahoma" w:cs="Tahoma"/>
              </w:rPr>
            </w:pPr>
          </w:p>
        </w:tc>
        <w:tc>
          <w:tcPr>
            <w:tcW w:w="1980" w:type="dxa"/>
          </w:tcPr>
          <w:p w14:paraId="7107FCB9" w14:textId="77777777" w:rsidR="00EE2AE9" w:rsidRPr="002A6433" w:rsidRDefault="00EE2AE9">
            <w:pPr>
              <w:rPr>
                <w:rFonts w:ascii="Tahoma" w:hAnsi="Tahoma" w:cs="Tahoma"/>
              </w:rPr>
            </w:pPr>
          </w:p>
        </w:tc>
      </w:tr>
      <w:tr w:rsidR="00C61FDE" w:rsidRPr="002A6433" w14:paraId="30476762" w14:textId="77777777" w:rsidTr="00642AA7">
        <w:tc>
          <w:tcPr>
            <w:tcW w:w="13428" w:type="dxa"/>
            <w:gridSpan w:val="5"/>
            <w:shd w:val="clear" w:color="auto" w:fill="97D700"/>
          </w:tcPr>
          <w:p w14:paraId="2D807561" w14:textId="7E5B40DA" w:rsidR="00C61FDE" w:rsidRPr="00662D0E" w:rsidRDefault="00C61FDE" w:rsidP="007D4555">
            <w:pPr>
              <w:rPr>
                <w:rFonts w:ascii="Tahoma" w:hAnsi="Tahoma" w:cs="Tahoma"/>
                <w:sz w:val="22"/>
                <w:szCs w:val="22"/>
              </w:rPr>
            </w:pPr>
            <w:r w:rsidRPr="00893E8B">
              <w:rPr>
                <w:rFonts w:ascii="Tahoma" w:hAnsi="Tahoma" w:cs="Tahoma"/>
                <w:b/>
                <w:sz w:val="22"/>
                <w:szCs w:val="22"/>
                <w:u w:val="single"/>
              </w:rPr>
              <w:t>Remuneration</w:t>
            </w:r>
            <w:r w:rsidR="001A5BF3" w:rsidRPr="00893E8B">
              <w:rPr>
                <w:rFonts w:ascii="Tahoma" w:hAnsi="Tahoma" w:cs="Tahoma"/>
                <w:b/>
                <w:sz w:val="22"/>
                <w:szCs w:val="22"/>
                <w:u w:val="single"/>
              </w:rPr>
              <w:t>:</w:t>
            </w:r>
            <w:r w:rsidR="002A6433" w:rsidRPr="00893E8B">
              <w:rPr>
                <w:rFonts w:ascii="Tahoma" w:hAnsi="Tahoma" w:cs="Tahoma"/>
                <w:sz w:val="22"/>
                <w:szCs w:val="22"/>
              </w:rPr>
              <w:t xml:space="preserve"> Th</w:t>
            </w:r>
            <w:r w:rsidR="001A5BF3" w:rsidRPr="00893E8B">
              <w:rPr>
                <w:rFonts w:ascii="Tahoma" w:hAnsi="Tahoma" w:cs="Tahoma"/>
                <w:sz w:val="22"/>
                <w:szCs w:val="22"/>
              </w:rPr>
              <w:t xml:space="preserve">ere </w:t>
            </w:r>
            <w:r w:rsidR="007D6B3B" w:rsidRPr="00893E8B">
              <w:rPr>
                <w:rFonts w:ascii="Tahoma" w:hAnsi="Tahoma" w:cs="Tahoma"/>
                <w:sz w:val="22"/>
                <w:szCs w:val="22"/>
              </w:rPr>
              <w:t>exist</w:t>
            </w:r>
            <w:r w:rsidR="001A5BF3" w:rsidRPr="00893E8B">
              <w:rPr>
                <w:rFonts w:ascii="Tahoma" w:hAnsi="Tahoma" w:cs="Tahoma"/>
                <w:sz w:val="22"/>
                <w:szCs w:val="22"/>
              </w:rPr>
              <w:t xml:space="preserve"> </w:t>
            </w:r>
            <w:proofErr w:type="gramStart"/>
            <w:r w:rsidR="001A5BF3" w:rsidRPr="00893E8B">
              <w:rPr>
                <w:rFonts w:ascii="Tahoma" w:hAnsi="Tahoma" w:cs="Tahoma"/>
                <w:sz w:val="22"/>
                <w:szCs w:val="22"/>
              </w:rPr>
              <w:t>a number of</w:t>
            </w:r>
            <w:proofErr w:type="gramEnd"/>
            <w:r w:rsidR="001A5BF3" w:rsidRPr="00893E8B">
              <w:rPr>
                <w:rFonts w:ascii="Tahoma" w:hAnsi="Tahoma" w:cs="Tahoma"/>
                <w:sz w:val="22"/>
                <w:szCs w:val="22"/>
              </w:rPr>
              <w:t xml:space="preserve"> different ways in which </w:t>
            </w:r>
            <w:r w:rsidR="001A5BF3" w:rsidRPr="00662D0E">
              <w:rPr>
                <w:rFonts w:ascii="Tahoma" w:hAnsi="Tahoma" w:cs="Tahoma"/>
                <w:sz w:val="22"/>
                <w:szCs w:val="22"/>
              </w:rPr>
              <w:t>an in</w:t>
            </w:r>
            <w:r w:rsidR="00893E8B" w:rsidRPr="00662D0E">
              <w:rPr>
                <w:rFonts w:ascii="Tahoma" w:hAnsi="Tahoma" w:cs="Tahoma"/>
                <w:sz w:val="22"/>
                <w:szCs w:val="22"/>
              </w:rPr>
              <w:t xml:space="preserve">surance distributor </w:t>
            </w:r>
            <w:r w:rsidR="001A5BF3" w:rsidRPr="00662D0E">
              <w:rPr>
                <w:rFonts w:ascii="Tahoma" w:hAnsi="Tahoma" w:cs="Tahoma"/>
                <w:sz w:val="22"/>
                <w:szCs w:val="22"/>
              </w:rPr>
              <w:t xml:space="preserve">can be remunerated.  If you structure your remuneration arrangements correctly you can protect your revenue streams and your customer base.  If you do not you are likely to face regulatory sanctions </w:t>
            </w:r>
            <w:r w:rsidR="00CA797C" w:rsidRPr="00662D0E">
              <w:rPr>
                <w:rFonts w:ascii="Tahoma" w:hAnsi="Tahoma" w:cs="Tahoma"/>
                <w:sz w:val="22"/>
                <w:szCs w:val="22"/>
              </w:rPr>
              <w:t>(</w:t>
            </w:r>
            <w:r w:rsidR="001A5BF3" w:rsidRPr="00662D0E">
              <w:rPr>
                <w:rFonts w:ascii="Tahoma" w:hAnsi="Tahoma" w:cs="Tahoma"/>
                <w:sz w:val="22"/>
                <w:szCs w:val="22"/>
              </w:rPr>
              <w:t xml:space="preserve">from the </w:t>
            </w:r>
            <w:r w:rsidR="00520251" w:rsidRPr="00662D0E">
              <w:rPr>
                <w:rFonts w:ascii="Tahoma" w:hAnsi="Tahoma" w:cs="Tahoma"/>
                <w:sz w:val="22"/>
                <w:szCs w:val="22"/>
              </w:rPr>
              <w:t>FCA</w:t>
            </w:r>
            <w:r w:rsidR="00CA797C" w:rsidRPr="00662D0E">
              <w:rPr>
                <w:rFonts w:ascii="Tahoma" w:hAnsi="Tahoma" w:cs="Tahoma"/>
                <w:sz w:val="22"/>
                <w:szCs w:val="22"/>
              </w:rPr>
              <w:t>)</w:t>
            </w:r>
            <w:r w:rsidR="001A5BF3" w:rsidRPr="00662D0E">
              <w:rPr>
                <w:rFonts w:ascii="Tahoma" w:hAnsi="Tahoma" w:cs="Tahoma"/>
                <w:sz w:val="22"/>
                <w:szCs w:val="22"/>
              </w:rPr>
              <w:t xml:space="preserve">, </w:t>
            </w:r>
            <w:r w:rsidR="00CA797C" w:rsidRPr="00662D0E">
              <w:rPr>
                <w:rFonts w:ascii="Tahoma" w:hAnsi="Tahoma" w:cs="Tahoma"/>
                <w:sz w:val="22"/>
                <w:szCs w:val="22"/>
              </w:rPr>
              <w:t>c</w:t>
            </w:r>
            <w:r w:rsidR="001A5BF3" w:rsidRPr="00662D0E">
              <w:rPr>
                <w:rFonts w:ascii="Tahoma" w:hAnsi="Tahoma" w:cs="Tahoma"/>
                <w:sz w:val="22"/>
                <w:szCs w:val="22"/>
              </w:rPr>
              <w:t xml:space="preserve">ivil sanctions (from customers) and corporate governance sanctions (from shareholders and </w:t>
            </w:r>
            <w:r w:rsidR="0064618E" w:rsidRPr="00662D0E">
              <w:rPr>
                <w:rFonts w:ascii="Tahoma" w:hAnsi="Tahoma" w:cs="Tahoma"/>
                <w:sz w:val="22"/>
                <w:szCs w:val="22"/>
              </w:rPr>
              <w:t xml:space="preserve">those providing </w:t>
            </w:r>
            <w:r w:rsidR="001A5BF3" w:rsidRPr="00662D0E">
              <w:rPr>
                <w:rFonts w:ascii="Tahoma" w:hAnsi="Tahoma" w:cs="Tahoma"/>
                <w:sz w:val="22"/>
                <w:szCs w:val="22"/>
                <w:lang w:val="en-GB"/>
              </w:rPr>
              <w:t>funds</w:t>
            </w:r>
            <w:r w:rsidR="001A5BF3" w:rsidRPr="00662D0E">
              <w:rPr>
                <w:rFonts w:ascii="Tahoma" w:hAnsi="Tahoma" w:cs="Tahoma"/>
                <w:sz w:val="22"/>
                <w:szCs w:val="22"/>
              </w:rPr>
              <w:t xml:space="preserve">) with potentially serious consequences for </w:t>
            </w:r>
            <w:r w:rsidR="0064618E" w:rsidRPr="00662D0E">
              <w:rPr>
                <w:rFonts w:ascii="Tahoma" w:hAnsi="Tahoma" w:cs="Tahoma"/>
                <w:sz w:val="22"/>
                <w:szCs w:val="22"/>
              </w:rPr>
              <w:t xml:space="preserve">the firm </w:t>
            </w:r>
            <w:r w:rsidR="001A5BF3" w:rsidRPr="00662D0E">
              <w:rPr>
                <w:rFonts w:ascii="Tahoma" w:hAnsi="Tahoma" w:cs="Tahoma"/>
                <w:sz w:val="22"/>
                <w:szCs w:val="22"/>
              </w:rPr>
              <w:t xml:space="preserve">and management.    </w:t>
            </w:r>
          </w:p>
          <w:p w14:paraId="3423C356" w14:textId="77777777" w:rsidR="007D4555" w:rsidRPr="00662D0E" w:rsidRDefault="007D4555" w:rsidP="007D4555">
            <w:pPr>
              <w:rPr>
                <w:rFonts w:ascii="Tahoma" w:hAnsi="Tahoma" w:cs="Tahoma"/>
                <w:sz w:val="22"/>
                <w:szCs w:val="22"/>
              </w:rPr>
            </w:pPr>
          </w:p>
          <w:p w14:paraId="7F143200" w14:textId="5781CC37" w:rsidR="00515115" w:rsidRPr="00662D0E" w:rsidRDefault="007D4555" w:rsidP="00515115">
            <w:pPr>
              <w:pStyle w:val="BodyText"/>
              <w:rPr>
                <w:rFonts w:ascii="Tahoma" w:hAnsi="Tahoma" w:cs="Tahoma"/>
                <w:sz w:val="22"/>
                <w:szCs w:val="22"/>
                <w:u w:val="single"/>
              </w:rPr>
            </w:pPr>
            <w:r w:rsidRPr="00662D0E">
              <w:rPr>
                <w:rFonts w:ascii="Tahoma" w:hAnsi="Tahoma" w:cs="Tahoma"/>
                <w:sz w:val="22"/>
                <w:szCs w:val="22"/>
              </w:rPr>
              <w:t xml:space="preserve">Distributors must not be remunerated or remunerate or assess the performance of their employees in a way that conflicts with their duty to comply with the customer’s best </w:t>
            </w:r>
            <w:proofErr w:type="gramStart"/>
            <w:r w:rsidRPr="00662D0E">
              <w:rPr>
                <w:rFonts w:ascii="Tahoma" w:hAnsi="Tahoma" w:cs="Tahoma"/>
                <w:sz w:val="22"/>
                <w:szCs w:val="22"/>
              </w:rPr>
              <w:t>interests</w:t>
            </w:r>
            <w:proofErr w:type="gramEnd"/>
            <w:r w:rsidRPr="00662D0E">
              <w:rPr>
                <w:rFonts w:ascii="Tahoma" w:hAnsi="Tahoma" w:cs="Tahoma"/>
                <w:sz w:val="22"/>
                <w:szCs w:val="22"/>
              </w:rPr>
              <w:t xml:space="preserve"> rule.</w:t>
            </w:r>
            <w:r w:rsidR="00515115" w:rsidRPr="00662D0E">
              <w:rPr>
                <w:rFonts w:ascii="Tahoma" w:hAnsi="Tahoma" w:cs="Tahoma"/>
                <w:sz w:val="22"/>
                <w:szCs w:val="22"/>
              </w:rPr>
              <w:t xml:space="preserve"> Within this context, customer includes residential leaseholders/policy stakeholders within the definition of customer with regards to </w:t>
            </w:r>
            <w:r w:rsidR="008B6F80" w:rsidRPr="00662D0E">
              <w:rPr>
                <w:rFonts w:ascii="Tahoma" w:hAnsi="Tahoma" w:cs="Tahoma"/>
                <w:sz w:val="22"/>
                <w:szCs w:val="22"/>
              </w:rPr>
              <w:t>Multi Occupancy Building Insurance</w:t>
            </w:r>
            <w:r w:rsidR="00515115" w:rsidRPr="00662D0E">
              <w:rPr>
                <w:rFonts w:ascii="Tahoma" w:hAnsi="Tahoma" w:cs="Tahoma"/>
                <w:sz w:val="22"/>
                <w:szCs w:val="22"/>
              </w:rPr>
              <w:t xml:space="preserve">. </w:t>
            </w:r>
          </w:p>
          <w:p w14:paraId="161EA25C" w14:textId="77777777" w:rsidR="007D4555" w:rsidRPr="00893E8B" w:rsidRDefault="007D4555" w:rsidP="007D4555">
            <w:pPr>
              <w:rPr>
                <w:rFonts w:ascii="Tahoma" w:hAnsi="Tahoma" w:cs="Tahoma"/>
                <w:sz w:val="22"/>
                <w:szCs w:val="22"/>
              </w:rPr>
            </w:pPr>
          </w:p>
        </w:tc>
      </w:tr>
      <w:tr w:rsidR="00850AFF" w:rsidRPr="002A6433" w14:paraId="0E7052E7" w14:textId="77777777" w:rsidTr="00A507D4">
        <w:tc>
          <w:tcPr>
            <w:tcW w:w="6345" w:type="dxa"/>
          </w:tcPr>
          <w:p w14:paraId="3E55EAC6" w14:textId="77777777" w:rsidR="00CF1927" w:rsidRPr="00893E8B" w:rsidRDefault="00C61FDE" w:rsidP="002A6433">
            <w:pPr>
              <w:rPr>
                <w:rFonts w:ascii="Tahoma" w:hAnsi="Tahoma" w:cs="Tahoma"/>
                <w:sz w:val="22"/>
                <w:szCs w:val="22"/>
              </w:rPr>
            </w:pPr>
            <w:r w:rsidRPr="00893E8B">
              <w:rPr>
                <w:rFonts w:ascii="Tahoma" w:hAnsi="Tahoma" w:cs="Tahoma"/>
                <w:sz w:val="22"/>
                <w:szCs w:val="22"/>
              </w:rPr>
              <w:t>Does the firm have any profit share</w:t>
            </w:r>
            <w:r w:rsidR="0064618E" w:rsidRPr="00893E8B">
              <w:rPr>
                <w:rFonts w:ascii="Tahoma" w:hAnsi="Tahoma" w:cs="Tahoma"/>
                <w:sz w:val="22"/>
                <w:szCs w:val="22"/>
              </w:rPr>
              <w:t xml:space="preserve"> agreements </w:t>
            </w:r>
            <w:r w:rsidRPr="00893E8B">
              <w:rPr>
                <w:rFonts w:ascii="Tahoma" w:hAnsi="Tahoma" w:cs="Tahoma"/>
                <w:sz w:val="22"/>
                <w:szCs w:val="22"/>
              </w:rPr>
              <w:t>in place</w:t>
            </w:r>
            <w:r w:rsidR="0064618E" w:rsidRPr="00893E8B">
              <w:rPr>
                <w:rFonts w:ascii="Tahoma" w:hAnsi="Tahoma" w:cs="Tahoma"/>
                <w:sz w:val="22"/>
                <w:szCs w:val="22"/>
              </w:rPr>
              <w:t>?</w:t>
            </w:r>
          </w:p>
          <w:p w14:paraId="011C9569" w14:textId="77777777" w:rsidR="00383743" w:rsidRPr="00893E8B" w:rsidRDefault="00383743" w:rsidP="002A6433">
            <w:pPr>
              <w:rPr>
                <w:rFonts w:ascii="Tahoma" w:hAnsi="Tahoma" w:cs="Tahoma"/>
                <w:sz w:val="22"/>
                <w:szCs w:val="22"/>
              </w:rPr>
            </w:pPr>
          </w:p>
        </w:tc>
        <w:tc>
          <w:tcPr>
            <w:tcW w:w="2835" w:type="dxa"/>
            <w:gridSpan w:val="2"/>
          </w:tcPr>
          <w:p w14:paraId="409C8AB4" w14:textId="77777777" w:rsidR="00850AFF" w:rsidRPr="002A6433" w:rsidRDefault="00850AFF">
            <w:pPr>
              <w:rPr>
                <w:rFonts w:ascii="Tahoma" w:hAnsi="Tahoma" w:cs="Tahoma"/>
              </w:rPr>
            </w:pPr>
          </w:p>
        </w:tc>
        <w:tc>
          <w:tcPr>
            <w:tcW w:w="2268" w:type="dxa"/>
          </w:tcPr>
          <w:p w14:paraId="5081DFA7" w14:textId="77777777" w:rsidR="00850AFF" w:rsidRPr="002A6433" w:rsidRDefault="00850AFF">
            <w:pPr>
              <w:rPr>
                <w:rFonts w:ascii="Tahoma" w:hAnsi="Tahoma" w:cs="Tahoma"/>
              </w:rPr>
            </w:pPr>
          </w:p>
        </w:tc>
        <w:tc>
          <w:tcPr>
            <w:tcW w:w="1980" w:type="dxa"/>
          </w:tcPr>
          <w:p w14:paraId="216DDAD1" w14:textId="77777777" w:rsidR="00850AFF" w:rsidRPr="002A6433" w:rsidRDefault="00850AFF">
            <w:pPr>
              <w:rPr>
                <w:rFonts w:ascii="Tahoma" w:hAnsi="Tahoma" w:cs="Tahoma"/>
              </w:rPr>
            </w:pPr>
          </w:p>
        </w:tc>
      </w:tr>
      <w:tr w:rsidR="001605D1" w:rsidRPr="002A6433" w14:paraId="7F551AE1" w14:textId="77777777" w:rsidTr="00A507D4">
        <w:tc>
          <w:tcPr>
            <w:tcW w:w="6345" w:type="dxa"/>
          </w:tcPr>
          <w:p w14:paraId="06292CA2" w14:textId="77777777" w:rsidR="001605D1" w:rsidRPr="00893E8B" w:rsidRDefault="001605D1" w:rsidP="002A6433">
            <w:pPr>
              <w:rPr>
                <w:rFonts w:ascii="Tahoma" w:hAnsi="Tahoma" w:cs="Tahoma"/>
                <w:sz w:val="22"/>
                <w:szCs w:val="22"/>
              </w:rPr>
            </w:pPr>
            <w:r w:rsidRPr="00893E8B">
              <w:rPr>
                <w:rFonts w:ascii="Tahoma" w:hAnsi="Tahoma" w:cs="Tahoma"/>
                <w:sz w:val="22"/>
                <w:szCs w:val="22"/>
              </w:rPr>
              <w:t>What percentage of the firm’s total revenue is made up of income from profit commission?</w:t>
            </w:r>
          </w:p>
          <w:p w14:paraId="74A1E59E" w14:textId="77777777" w:rsidR="00383743" w:rsidRPr="00893E8B" w:rsidRDefault="00383743" w:rsidP="002A6433">
            <w:pPr>
              <w:rPr>
                <w:rFonts w:ascii="Tahoma" w:hAnsi="Tahoma" w:cs="Tahoma"/>
                <w:sz w:val="22"/>
                <w:szCs w:val="22"/>
              </w:rPr>
            </w:pPr>
          </w:p>
        </w:tc>
        <w:tc>
          <w:tcPr>
            <w:tcW w:w="2835" w:type="dxa"/>
            <w:gridSpan w:val="2"/>
          </w:tcPr>
          <w:p w14:paraId="01F2C308" w14:textId="77777777" w:rsidR="001605D1" w:rsidRPr="002A6433" w:rsidRDefault="001605D1">
            <w:pPr>
              <w:rPr>
                <w:rFonts w:ascii="Tahoma" w:hAnsi="Tahoma" w:cs="Tahoma"/>
              </w:rPr>
            </w:pPr>
          </w:p>
        </w:tc>
        <w:tc>
          <w:tcPr>
            <w:tcW w:w="2268" w:type="dxa"/>
          </w:tcPr>
          <w:p w14:paraId="5930BB48" w14:textId="77777777" w:rsidR="001605D1" w:rsidRPr="002A6433" w:rsidRDefault="001605D1">
            <w:pPr>
              <w:rPr>
                <w:rFonts w:ascii="Tahoma" w:hAnsi="Tahoma" w:cs="Tahoma"/>
              </w:rPr>
            </w:pPr>
          </w:p>
        </w:tc>
        <w:tc>
          <w:tcPr>
            <w:tcW w:w="1980" w:type="dxa"/>
          </w:tcPr>
          <w:p w14:paraId="3D8DADE6" w14:textId="77777777" w:rsidR="001605D1" w:rsidRPr="002A6433" w:rsidRDefault="001605D1">
            <w:pPr>
              <w:rPr>
                <w:rFonts w:ascii="Tahoma" w:hAnsi="Tahoma" w:cs="Tahoma"/>
              </w:rPr>
            </w:pPr>
          </w:p>
        </w:tc>
      </w:tr>
      <w:tr w:rsidR="001605D1" w:rsidRPr="002A6433" w14:paraId="543503B5" w14:textId="77777777" w:rsidTr="00A507D4">
        <w:tc>
          <w:tcPr>
            <w:tcW w:w="6345" w:type="dxa"/>
          </w:tcPr>
          <w:p w14:paraId="7EF53121" w14:textId="77777777" w:rsidR="001605D1" w:rsidRPr="00893E8B" w:rsidRDefault="001605D1" w:rsidP="00A507D4">
            <w:pPr>
              <w:rPr>
                <w:rFonts w:ascii="Tahoma" w:hAnsi="Tahoma" w:cs="Tahoma"/>
                <w:sz w:val="22"/>
                <w:szCs w:val="22"/>
              </w:rPr>
            </w:pPr>
            <w:r w:rsidRPr="00893E8B">
              <w:rPr>
                <w:rFonts w:ascii="Tahoma" w:hAnsi="Tahoma" w:cs="Tahoma"/>
                <w:sz w:val="22"/>
                <w:szCs w:val="22"/>
              </w:rPr>
              <w:t>Does the profit commission income form part of the firm’s annual budget i.e. are you reliant on it</w:t>
            </w:r>
            <w:r w:rsidR="00FA55A9" w:rsidRPr="00893E8B">
              <w:rPr>
                <w:rFonts w:ascii="Tahoma" w:hAnsi="Tahoma" w:cs="Tahoma"/>
                <w:sz w:val="22"/>
                <w:szCs w:val="22"/>
              </w:rPr>
              <w:t>?</w:t>
            </w:r>
          </w:p>
          <w:p w14:paraId="1F6AC7E2" w14:textId="77777777" w:rsidR="00383743" w:rsidRPr="00893E8B" w:rsidRDefault="00383743" w:rsidP="00A507D4">
            <w:pPr>
              <w:rPr>
                <w:rFonts w:ascii="Tahoma" w:hAnsi="Tahoma" w:cs="Tahoma"/>
                <w:sz w:val="22"/>
                <w:szCs w:val="22"/>
              </w:rPr>
            </w:pPr>
          </w:p>
        </w:tc>
        <w:tc>
          <w:tcPr>
            <w:tcW w:w="2835" w:type="dxa"/>
            <w:gridSpan w:val="2"/>
          </w:tcPr>
          <w:p w14:paraId="5E82FD8B" w14:textId="77777777" w:rsidR="001605D1" w:rsidRPr="002A6433" w:rsidRDefault="001605D1">
            <w:pPr>
              <w:rPr>
                <w:rFonts w:ascii="Tahoma" w:hAnsi="Tahoma" w:cs="Tahoma"/>
              </w:rPr>
            </w:pPr>
          </w:p>
        </w:tc>
        <w:tc>
          <w:tcPr>
            <w:tcW w:w="2268" w:type="dxa"/>
          </w:tcPr>
          <w:p w14:paraId="6245B288" w14:textId="77777777" w:rsidR="001605D1" w:rsidRPr="002A6433" w:rsidRDefault="001605D1">
            <w:pPr>
              <w:rPr>
                <w:rFonts w:ascii="Tahoma" w:hAnsi="Tahoma" w:cs="Tahoma"/>
              </w:rPr>
            </w:pPr>
          </w:p>
        </w:tc>
        <w:tc>
          <w:tcPr>
            <w:tcW w:w="1980" w:type="dxa"/>
          </w:tcPr>
          <w:p w14:paraId="26DF00F8" w14:textId="77777777" w:rsidR="001605D1" w:rsidRPr="002A6433" w:rsidRDefault="001605D1">
            <w:pPr>
              <w:rPr>
                <w:rFonts w:ascii="Tahoma" w:hAnsi="Tahoma" w:cs="Tahoma"/>
              </w:rPr>
            </w:pPr>
          </w:p>
        </w:tc>
      </w:tr>
      <w:tr w:rsidR="001605D1" w:rsidRPr="002A6433" w14:paraId="061F5A33" w14:textId="77777777" w:rsidTr="00A507D4">
        <w:tc>
          <w:tcPr>
            <w:tcW w:w="6345" w:type="dxa"/>
          </w:tcPr>
          <w:p w14:paraId="10DC19E3" w14:textId="77777777" w:rsidR="001605D1" w:rsidRPr="00893E8B" w:rsidRDefault="001605D1" w:rsidP="002A6433">
            <w:pPr>
              <w:rPr>
                <w:rFonts w:ascii="Tahoma" w:hAnsi="Tahoma" w:cs="Tahoma"/>
                <w:sz w:val="22"/>
                <w:szCs w:val="22"/>
              </w:rPr>
            </w:pPr>
            <w:r w:rsidRPr="00893E8B">
              <w:rPr>
                <w:rFonts w:ascii="Tahoma" w:hAnsi="Tahoma" w:cs="Tahoma"/>
                <w:sz w:val="22"/>
                <w:szCs w:val="22"/>
              </w:rPr>
              <w:t>Who knows the details of any profit share arrangements and what influence do they have over the placing broker function?</w:t>
            </w:r>
          </w:p>
          <w:p w14:paraId="66D9D8DA" w14:textId="77777777" w:rsidR="00383743" w:rsidRPr="00893E8B" w:rsidRDefault="00383743" w:rsidP="002A6433">
            <w:pPr>
              <w:rPr>
                <w:rFonts w:ascii="Tahoma" w:hAnsi="Tahoma" w:cs="Tahoma"/>
                <w:sz w:val="22"/>
                <w:szCs w:val="22"/>
              </w:rPr>
            </w:pPr>
          </w:p>
        </w:tc>
        <w:tc>
          <w:tcPr>
            <w:tcW w:w="2835" w:type="dxa"/>
            <w:gridSpan w:val="2"/>
          </w:tcPr>
          <w:p w14:paraId="4E6116A9" w14:textId="77777777" w:rsidR="001605D1" w:rsidRPr="002A6433" w:rsidRDefault="001605D1">
            <w:pPr>
              <w:rPr>
                <w:rFonts w:ascii="Tahoma" w:hAnsi="Tahoma" w:cs="Tahoma"/>
              </w:rPr>
            </w:pPr>
          </w:p>
        </w:tc>
        <w:tc>
          <w:tcPr>
            <w:tcW w:w="2268" w:type="dxa"/>
          </w:tcPr>
          <w:p w14:paraId="7DAF27B5" w14:textId="77777777" w:rsidR="001605D1" w:rsidRPr="002A6433" w:rsidRDefault="001605D1">
            <w:pPr>
              <w:rPr>
                <w:rFonts w:ascii="Tahoma" w:hAnsi="Tahoma" w:cs="Tahoma"/>
              </w:rPr>
            </w:pPr>
          </w:p>
        </w:tc>
        <w:tc>
          <w:tcPr>
            <w:tcW w:w="1980" w:type="dxa"/>
          </w:tcPr>
          <w:p w14:paraId="4393548C" w14:textId="77777777" w:rsidR="001605D1" w:rsidRPr="002A6433" w:rsidRDefault="001605D1">
            <w:pPr>
              <w:rPr>
                <w:rFonts w:ascii="Tahoma" w:hAnsi="Tahoma" w:cs="Tahoma"/>
              </w:rPr>
            </w:pPr>
          </w:p>
        </w:tc>
      </w:tr>
      <w:tr w:rsidR="001605D1" w:rsidRPr="002A6433" w14:paraId="16DE7519" w14:textId="77777777" w:rsidTr="00A507D4">
        <w:tc>
          <w:tcPr>
            <w:tcW w:w="6345" w:type="dxa"/>
          </w:tcPr>
          <w:p w14:paraId="7BD41A1C" w14:textId="77777777" w:rsidR="000B3CC7" w:rsidRPr="00893E8B" w:rsidRDefault="00A74F6C" w:rsidP="002A6433">
            <w:pPr>
              <w:rPr>
                <w:rFonts w:ascii="Tahoma" w:hAnsi="Tahoma" w:cs="Tahoma"/>
                <w:sz w:val="22"/>
                <w:szCs w:val="22"/>
              </w:rPr>
            </w:pPr>
            <w:r w:rsidRPr="00893E8B">
              <w:rPr>
                <w:rFonts w:ascii="Tahoma" w:hAnsi="Tahoma" w:cs="Tahoma"/>
                <w:sz w:val="22"/>
                <w:szCs w:val="22"/>
              </w:rPr>
              <w:t>What systems are in place to monitor the performance of insurers including those offering profit shares?</w:t>
            </w:r>
          </w:p>
          <w:p w14:paraId="12FA9E3C" w14:textId="77777777" w:rsidR="00383743" w:rsidRPr="00893E8B" w:rsidRDefault="00383743" w:rsidP="002A6433">
            <w:pPr>
              <w:rPr>
                <w:rFonts w:ascii="Tahoma" w:hAnsi="Tahoma" w:cs="Tahoma"/>
                <w:sz w:val="22"/>
                <w:szCs w:val="22"/>
              </w:rPr>
            </w:pPr>
          </w:p>
        </w:tc>
        <w:tc>
          <w:tcPr>
            <w:tcW w:w="2835" w:type="dxa"/>
            <w:gridSpan w:val="2"/>
          </w:tcPr>
          <w:p w14:paraId="3395133A" w14:textId="77777777" w:rsidR="001605D1" w:rsidRPr="002A6433" w:rsidRDefault="001605D1">
            <w:pPr>
              <w:rPr>
                <w:rFonts w:ascii="Tahoma" w:hAnsi="Tahoma" w:cs="Tahoma"/>
              </w:rPr>
            </w:pPr>
          </w:p>
        </w:tc>
        <w:tc>
          <w:tcPr>
            <w:tcW w:w="2268" w:type="dxa"/>
          </w:tcPr>
          <w:p w14:paraId="790F7115" w14:textId="77777777" w:rsidR="001605D1" w:rsidRPr="002A6433" w:rsidRDefault="001605D1">
            <w:pPr>
              <w:rPr>
                <w:rFonts w:ascii="Tahoma" w:hAnsi="Tahoma" w:cs="Tahoma"/>
              </w:rPr>
            </w:pPr>
          </w:p>
        </w:tc>
        <w:tc>
          <w:tcPr>
            <w:tcW w:w="1980" w:type="dxa"/>
          </w:tcPr>
          <w:p w14:paraId="60722ABD" w14:textId="77777777" w:rsidR="001605D1" w:rsidRPr="002A6433" w:rsidRDefault="001605D1">
            <w:pPr>
              <w:rPr>
                <w:rFonts w:ascii="Tahoma" w:hAnsi="Tahoma" w:cs="Tahoma"/>
              </w:rPr>
            </w:pPr>
          </w:p>
        </w:tc>
      </w:tr>
      <w:tr w:rsidR="00850AFF" w:rsidRPr="002A6433" w14:paraId="5C42308A" w14:textId="77777777" w:rsidTr="00A507D4">
        <w:tc>
          <w:tcPr>
            <w:tcW w:w="6345" w:type="dxa"/>
          </w:tcPr>
          <w:p w14:paraId="6F3EEACA" w14:textId="77777777" w:rsidR="00C61FDE" w:rsidRPr="00893E8B" w:rsidRDefault="00C61FDE" w:rsidP="002A6433">
            <w:pPr>
              <w:rPr>
                <w:rFonts w:ascii="Tahoma" w:hAnsi="Tahoma" w:cs="Tahoma"/>
                <w:color w:val="0000FF"/>
                <w:sz w:val="22"/>
                <w:szCs w:val="22"/>
              </w:rPr>
            </w:pPr>
            <w:r w:rsidRPr="00893E8B">
              <w:rPr>
                <w:rFonts w:ascii="Tahoma" w:hAnsi="Tahoma" w:cs="Tahoma"/>
                <w:sz w:val="22"/>
                <w:szCs w:val="22"/>
              </w:rPr>
              <w:t>Does the firm ha</w:t>
            </w:r>
            <w:r w:rsidR="001605D1" w:rsidRPr="00893E8B">
              <w:rPr>
                <w:rFonts w:ascii="Tahoma" w:hAnsi="Tahoma" w:cs="Tahoma"/>
                <w:sz w:val="22"/>
                <w:szCs w:val="22"/>
              </w:rPr>
              <w:t>ve</w:t>
            </w:r>
            <w:r w:rsidRPr="00893E8B">
              <w:rPr>
                <w:rFonts w:ascii="Tahoma" w:hAnsi="Tahoma" w:cs="Tahoma"/>
                <w:sz w:val="22"/>
                <w:szCs w:val="22"/>
              </w:rPr>
              <w:t xml:space="preserve"> volume over-riders in place</w:t>
            </w:r>
            <w:r w:rsidR="0064618E" w:rsidRPr="00893E8B">
              <w:rPr>
                <w:rFonts w:ascii="Tahoma" w:hAnsi="Tahoma" w:cs="Tahoma"/>
                <w:sz w:val="22"/>
                <w:szCs w:val="22"/>
              </w:rPr>
              <w:t xml:space="preserve">? </w:t>
            </w:r>
            <w:r w:rsidR="00A74F6C" w:rsidRPr="00893E8B">
              <w:rPr>
                <w:rFonts w:ascii="Tahoma" w:hAnsi="Tahoma" w:cs="Tahoma"/>
                <w:color w:val="0000FF"/>
                <w:sz w:val="22"/>
                <w:szCs w:val="22"/>
              </w:rPr>
              <w:t>(</w:t>
            </w:r>
            <w:r w:rsidR="002F700A" w:rsidRPr="00893E8B">
              <w:rPr>
                <w:rFonts w:ascii="Tahoma" w:hAnsi="Tahoma" w:cs="Tahoma"/>
                <w:color w:val="0000FF"/>
                <w:sz w:val="22"/>
                <w:szCs w:val="22"/>
              </w:rPr>
              <w:t>If</w:t>
            </w:r>
            <w:r w:rsidR="00A74F6C" w:rsidRPr="00893E8B">
              <w:rPr>
                <w:rFonts w:ascii="Tahoma" w:hAnsi="Tahoma" w:cs="Tahoma"/>
                <w:color w:val="0000FF"/>
                <w:sz w:val="22"/>
                <w:szCs w:val="22"/>
              </w:rPr>
              <w:t xml:space="preserve"> yes consider the questions raised </w:t>
            </w:r>
            <w:proofErr w:type="gramStart"/>
            <w:r w:rsidR="00A74F6C" w:rsidRPr="00893E8B">
              <w:rPr>
                <w:rFonts w:ascii="Tahoma" w:hAnsi="Tahoma" w:cs="Tahoma"/>
                <w:color w:val="0000FF"/>
                <w:sz w:val="22"/>
                <w:szCs w:val="22"/>
              </w:rPr>
              <w:t>for</w:t>
            </w:r>
            <w:proofErr w:type="gramEnd"/>
            <w:r w:rsidR="00A74F6C" w:rsidRPr="00893E8B">
              <w:rPr>
                <w:rFonts w:ascii="Tahoma" w:hAnsi="Tahoma" w:cs="Tahoma"/>
                <w:color w:val="0000FF"/>
                <w:sz w:val="22"/>
                <w:szCs w:val="22"/>
              </w:rPr>
              <w:t xml:space="preserve"> profit shares)</w:t>
            </w:r>
            <w:r w:rsidR="002A6433" w:rsidRPr="00893E8B">
              <w:rPr>
                <w:rFonts w:ascii="Tahoma" w:hAnsi="Tahoma" w:cs="Tahoma"/>
                <w:color w:val="0000FF"/>
                <w:sz w:val="22"/>
                <w:szCs w:val="22"/>
              </w:rPr>
              <w:t>.</w:t>
            </w:r>
          </w:p>
          <w:p w14:paraId="5BC235C0" w14:textId="77777777" w:rsidR="00383743" w:rsidRPr="002A6433" w:rsidRDefault="00383743" w:rsidP="002A6433">
            <w:pPr>
              <w:rPr>
                <w:rFonts w:ascii="Tahoma" w:hAnsi="Tahoma" w:cs="Tahoma"/>
              </w:rPr>
            </w:pPr>
          </w:p>
        </w:tc>
        <w:tc>
          <w:tcPr>
            <w:tcW w:w="2835" w:type="dxa"/>
            <w:gridSpan w:val="2"/>
          </w:tcPr>
          <w:p w14:paraId="4494F605" w14:textId="77777777" w:rsidR="00850AFF" w:rsidRPr="002A6433" w:rsidRDefault="00850AFF">
            <w:pPr>
              <w:rPr>
                <w:rFonts w:ascii="Tahoma" w:hAnsi="Tahoma" w:cs="Tahoma"/>
              </w:rPr>
            </w:pPr>
          </w:p>
        </w:tc>
        <w:tc>
          <w:tcPr>
            <w:tcW w:w="2268" w:type="dxa"/>
          </w:tcPr>
          <w:p w14:paraId="21AEED8B" w14:textId="77777777" w:rsidR="00850AFF" w:rsidRPr="002A6433" w:rsidRDefault="00850AFF">
            <w:pPr>
              <w:rPr>
                <w:rFonts w:ascii="Tahoma" w:hAnsi="Tahoma" w:cs="Tahoma"/>
              </w:rPr>
            </w:pPr>
          </w:p>
        </w:tc>
        <w:tc>
          <w:tcPr>
            <w:tcW w:w="1980" w:type="dxa"/>
          </w:tcPr>
          <w:p w14:paraId="4EDBAB29" w14:textId="77777777" w:rsidR="00850AFF" w:rsidRPr="002A6433" w:rsidRDefault="00850AFF">
            <w:pPr>
              <w:rPr>
                <w:rFonts w:ascii="Tahoma" w:hAnsi="Tahoma" w:cs="Tahoma"/>
              </w:rPr>
            </w:pPr>
          </w:p>
        </w:tc>
      </w:tr>
      <w:tr w:rsidR="00A74F6C" w:rsidRPr="002A6433" w14:paraId="5675165F" w14:textId="77777777" w:rsidTr="00A507D4">
        <w:tc>
          <w:tcPr>
            <w:tcW w:w="6345" w:type="dxa"/>
          </w:tcPr>
          <w:p w14:paraId="724D0681" w14:textId="77777777" w:rsidR="00CF1927" w:rsidRPr="00893E8B" w:rsidRDefault="00A74F6C" w:rsidP="002A6433">
            <w:pPr>
              <w:rPr>
                <w:rFonts w:ascii="Tahoma" w:hAnsi="Tahoma" w:cs="Tahoma"/>
                <w:color w:val="0000FF"/>
                <w:sz w:val="22"/>
                <w:szCs w:val="22"/>
              </w:rPr>
            </w:pPr>
            <w:r w:rsidRPr="00893E8B">
              <w:rPr>
                <w:rFonts w:ascii="Tahoma" w:hAnsi="Tahoma" w:cs="Tahoma"/>
                <w:sz w:val="22"/>
                <w:szCs w:val="22"/>
              </w:rPr>
              <w:lastRenderedPageBreak/>
              <w:t xml:space="preserve">What functions does the firm perform for the insurers </w:t>
            </w:r>
            <w:r w:rsidR="00CA797C" w:rsidRPr="00893E8B">
              <w:rPr>
                <w:rFonts w:ascii="Tahoma" w:hAnsi="Tahoma" w:cs="Tahoma"/>
                <w:sz w:val="22"/>
                <w:szCs w:val="22"/>
              </w:rPr>
              <w:t>in return for the volume over rider?</w:t>
            </w:r>
            <w:r w:rsidR="002F700A" w:rsidRPr="00893E8B">
              <w:rPr>
                <w:rFonts w:ascii="Tahoma" w:hAnsi="Tahoma" w:cs="Tahoma"/>
                <w:sz w:val="22"/>
                <w:szCs w:val="22"/>
              </w:rPr>
              <w:t xml:space="preserve"> </w:t>
            </w:r>
            <w:r w:rsidRPr="00893E8B">
              <w:rPr>
                <w:rFonts w:ascii="Tahoma" w:hAnsi="Tahoma" w:cs="Tahoma"/>
                <w:sz w:val="22"/>
                <w:szCs w:val="22"/>
              </w:rPr>
              <w:t xml:space="preserve">(Claims handling, issue of policy documentation, availability of your distribution network) </w:t>
            </w:r>
            <w:r w:rsidRPr="00893E8B">
              <w:rPr>
                <w:rFonts w:ascii="Tahoma" w:hAnsi="Tahoma" w:cs="Tahoma"/>
                <w:color w:val="0000FF"/>
                <w:sz w:val="22"/>
                <w:szCs w:val="22"/>
              </w:rPr>
              <w:t>(Is the remuneration a fair market value for these functions?)</w:t>
            </w:r>
          </w:p>
          <w:p w14:paraId="0FFF840B" w14:textId="77777777" w:rsidR="00383743" w:rsidRPr="00893E8B" w:rsidRDefault="00383743" w:rsidP="002A6433">
            <w:pPr>
              <w:rPr>
                <w:rFonts w:ascii="Tahoma" w:hAnsi="Tahoma" w:cs="Tahoma"/>
                <w:sz w:val="22"/>
                <w:szCs w:val="22"/>
              </w:rPr>
            </w:pPr>
          </w:p>
        </w:tc>
        <w:tc>
          <w:tcPr>
            <w:tcW w:w="2835" w:type="dxa"/>
            <w:gridSpan w:val="2"/>
          </w:tcPr>
          <w:p w14:paraId="5879532A" w14:textId="77777777" w:rsidR="00A74F6C" w:rsidRPr="002A6433" w:rsidRDefault="00A74F6C">
            <w:pPr>
              <w:rPr>
                <w:rFonts w:ascii="Tahoma" w:hAnsi="Tahoma" w:cs="Tahoma"/>
              </w:rPr>
            </w:pPr>
          </w:p>
        </w:tc>
        <w:tc>
          <w:tcPr>
            <w:tcW w:w="2268" w:type="dxa"/>
          </w:tcPr>
          <w:p w14:paraId="417862CD" w14:textId="77777777" w:rsidR="00A74F6C" w:rsidRPr="002A6433" w:rsidRDefault="00A74F6C">
            <w:pPr>
              <w:rPr>
                <w:rFonts w:ascii="Tahoma" w:hAnsi="Tahoma" w:cs="Tahoma"/>
              </w:rPr>
            </w:pPr>
          </w:p>
        </w:tc>
        <w:tc>
          <w:tcPr>
            <w:tcW w:w="1980" w:type="dxa"/>
          </w:tcPr>
          <w:p w14:paraId="42732591" w14:textId="77777777" w:rsidR="00A74F6C" w:rsidRPr="002A6433" w:rsidRDefault="00A74F6C">
            <w:pPr>
              <w:rPr>
                <w:rFonts w:ascii="Tahoma" w:hAnsi="Tahoma" w:cs="Tahoma"/>
              </w:rPr>
            </w:pPr>
          </w:p>
        </w:tc>
      </w:tr>
      <w:tr w:rsidR="00515115" w:rsidRPr="002A6433" w14:paraId="55FB0F1E" w14:textId="77777777" w:rsidTr="00A507D4">
        <w:tc>
          <w:tcPr>
            <w:tcW w:w="6345" w:type="dxa"/>
          </w:tcPr>
          <w:p w14:paraId="66EAB195" w14:textId="77777777" w:rsidR="00515115" w:rsidRPr="00662D0E" w:rsidRDefault="00515115" w:rsidP="002A6433">
            <w:pPr>
              <w:rPr>
                <w:rFonts w:ascii="Tahoma" w:hAnsi="Tahoma" w:cs="Tahoma"/>
                <w:sz w:val="22"/>
                <w:szCs w:val="22"/>
              </w:rPr>
            </w:pPr>
            <w:r w:rsidRPr="00662D0E">
              <w:rPr>
                <w:rFonts w:ascii="Tahoma" w:hAnsi="Tahoma" w:cs="Tahoma"/>
                <w:sz w:val="22"/>
                <w:szCs w:val="22"/>
              </w:rPr>
              <w:t>Has the firm completed fair value assessments in respect of the products it distributes?</w:t>
            </w:r>
          </w:p>
          <w:p w14:paraId="6B5BE993" w14:textId="77777777" w:rsidR="00893E8B" w:rsidRPr="00662D0E" w:rsidRDefault="00893E8B" w:rsidP="002A6433">
            <w:pPr>
              <w:rPr>
                <w:rFonts w:ascii="Tahoma" w:hAnsi="Tahoma" w:cs="Tahoma"/>
                <w:sz w:val="22"/>
                <w:szCs w:val="22"/>
              </w:rPr>
            </w:pPr>
          </w:p>
          <w:p w14:paraId="2264FE1E" w14:textId="29842D14" w:rsidR="00893E8B" w:rsidRPr="00662D0E" w:rsidRDefault="00893E8B" w:rsidP="002A6433">
            <w:pPr>
              <w:rPr>
                <w:rFonts w:ascii="Tahoma" w:hAnsi="Tahoma" w:cs="Tahoma"/>
                <w:sz w:val="22"/>
                <w:szCs w:val="22"/>
              </w:rPr>
            </w:pPr>
            <w:r w:rsidRPr="00662D0E">
              <w:rPr>
                <w:rFonts w:ascii="Tahoma" w:hAnsi="Tahoma" w:cs="Tahoma"/>
                <w:sz w:val="22"/>
                <w:szCs w:val="22"/>
              </w:rPr>
              <w:t>Do the fair value assessment include assessment of conflicts o</w:t>
            </w:r>
            <w:r w:rsidR="008B6F80" w:rsidRPr="00662D0E">
              <w:rPr>
                <w:rFonts w:ascii="Tahoma" w:hAnsi="Tahoma" w:cs="Tahoma"/>
                <w:sz w:val="22"/>
                <w:szCs w:val="22"/>
              </w:rPr>
              <w:t>f</w:t>
            </w:r>
            <w:r w:rsidRPr="00662D0E">
              <w:rPr>
                <w:rFonts w:ascii="Tahoma" w:hAnsi="Tahoma" w:cs="Tahoma"/>
                <w:sz w:val="22"/>
                <w:szCs w:val="22"/>
              </w:rPr>
              <w:t xml:space="preserve"> interest.</w:t>
            </w:r>
          </w:p>
          <w:p w14:paraId="11E8585E" w14:textId="063D3E4C" w:rsidR="00515115" w:rsidRPr="00662D0E" w:rsidRDefault="00515115" w:rsidP="002A6433">
            <w:pPr>
              <w:rPr>
                <w:rFonts w:ascii="Tahoma" w:hAnsi="Tahoma" w:cs="Tahoma"/>
                <w:sz w:val="22"/>
                <w:szCs w:val="22"/>
              </w:rPr>
            </w:pPr>
          </w:p>
        </w:tc>
        <w:tc>
          <w:tcPr>
            <w:tcW w:w="2835" w:type="dxa"/>
            <w:gridSpan w:val="2"/>
          </w:tcPr>
          <w:p w14:paraId="1992D1A9" w14:textId="77777777" w:rsidR="00515115" w:rsidRPr="002A6433" w:rsidRDefault="00515115">
            <w:pPr>
              <w:rPr>
                <w:rFonts w:ascii="Tahoma" w:hAnsi="Tahoma" w:cs="Tahoma"/>
              </w:rPr>
            </w:pPr>
          </w:p>
        </w:tc>
        <w:tc>
          <w:tcPr>
            <w:tcW w:w="2268" w:type="dxa"/>
          </w:tcPr>
          <w:p w14:paraId="30820D1F" w14:textId="77777777" w:rsidR="00515115" w:rsidRPr="002A6433" w:rsidRDefault="00515115">
            <w:pPr>
              <w:rPr>
                <w:rFonts w:ascii="Tahoma" w:hAnsi="Tahoma" w:cs="Tahoma"/>
              </w:rPr>
            </w:pPr>
          </w:p>
        </w:tc>
        <w:tc>
          <w:tcPr>
            <w:tcW w:w="1980" w:type="dxa"/>
          </w:tcPr>
          <w:p w14:paraId="083E381B" w14:textId="77777777" w:rsidR="00515115" w:rsidRPr="002A6433" w:rsidRDefault="00515115">
            <w:pPr>
              <w:rPr>
                <w:rFonts w:ascii="Tahoma" w:hAnsi="Tahoma" w:cs="Tahoma"/>
              </w:rPr>
            </w:pPr>
          </w:p>
        </w:tc>
      </w:tr>
      <w:tr w:rsidR="00941C43" w:rsidRPr="002A6433" w14:paraId="6C8CB4F6" w14:textId="77777777" w:rsidTr="00A507D4">
        <w:tc>
          <w:tcPr>
            <w:tcW w:w="6345" w:type="dxa"/>
          </w:tcPr>
          <w:p w14:paraId="64E82D86" w14:textId="6B0995E9" w:rsidR="00941C43" w:rsidRPr="00662D0E" w:rsidRDefault="00941C43" w:rsidP="002A6433">
            <w:pPr>
              <w:rPr>
                <w:rFonts w:ascii="Tahoma" w:hAnsi="Tahoma" w:cs="Tahoma"/>
                <w:sz w:val="22"/>
                <w:szCs w:val="22"/>
              </w:rPr>
            </w:pPr>
            <w:r w:rsidRPr="00662D0E">
              <w:rPr>
                <w:rFonts w:ascii="Tahoma" w:hAnsi="Tahoma" w:cs="Tahoma"/>
                <w:sz w:val="22"/>
                <w:szCs w:val="22"/>
              </w:rPr>
              <w:t xml:space="preserve">Is the firm in receipt of any contingent commissions where payment of an enhanced commission depends upon the </w:t>
            </w:r>
            <w:r w:rsidR="00F14BC0" w:rsidRPr="00662D0E">
              <w:rPr>
                <w:rFonts w:ascii="Tahoma" w:hAnsi="Tahoma" w:cs="Tahoma"/>
                <w:sz w:val="22"/>
                <w:szCs w:val="22"/>
              </w:rPr>
              <w:t>distributor</w:t>
            </w:r>
            <w:r w:rsidRPr="00662D0E">
              <w:rPr>
                <w:rFonts w:ascii="Tahoma" w:hAnsi="Tahoma" w:cs="Tahoma"/>
                <w:sz w:val="22"/>
                <w:szCs w:val="22"/>
              </w:rPr>
              <w:t xml:space="preserve"> </w:t>
            </w:r>
            <w:r w:rsidR="001B59DA" w:rsidRPr="00662D0E">
              <w:rPr>
                <w:rFonts w:ascii="Tahoma" w:hAnsi="Tahoma" w:cs="Tahoma"/>
                <w:sz w:val="22"/>
                <w:szCs w:val="22"/>
              </w:rPr>
              <w:t xml:space="preserve">securing </w:t>
            </w:r>
            <w:r w:rsidRPr="00662D0E">
              <w:rPr>
                <w:rFonts w:ascii="Tahoma" w:hAnsi="Tahoma" w:cs="Tahoma"/>
                <w:sz w:val="22"/>
                <w:szCs w:val="22"/>
              </w:rPr>
              <w:t xml:space="preserve">an outcome </w:t>
            </w:r>
            <w:proofErr w:type="spellStart"/>
            <w:r w:rsidRPr="00662D0E">
              <w:rPr>
                <w:rFonts w:ascii="Tahoma" w:hAnsi="Tahoma" w:cs="Tahoma"/>
                <w:sz w:val="22"/>
                <w:szCs w:val="22"/>
              </w:rPr>
              <w:t>favourable</w:t>
            </w:r>
            <w:proofErr w:type="spellEnd"/>
            <w:r w:rsidRPr="00662D0E">
              <w:rPr>
                <w:rFonts w:ascii="Tahoma" w:hAnsi="Tahoma" w:cs="Tahoma"/>
                <w:sz w:val="22"/>
                <w:szCs w:val="22"/>
              </w:rPr>
              <w:t xml:space="preserve"> to the insurer?</w:t>
            </w:r>
          </w:p>
          <w:p w14:paraId="3A2766EA" w14:textId="77777777" w:rsidR="00383743" w:rsidRPr="00662D0E" w:rsidRDefault="00383743" w:rsidP="002A6433">
            <w:pPr>
              <w:rPr>
                <w:rFonts w:ascii="Tahoma" w:hAnsi="Tahoma" w:cs="Tahoma"/>
                <w:sz w:val="22"/>
                <w:szCs w:val="22"/>
              </w:rPr>
            </w:pPr>
          </w:p>
        </w:tc>
        <w:tc>
          <w:tcPr>
            <w:tcW w:w="2835" w:type="dxa"/>
            <w:gridSpan w:val="2"/>
          </w:tcPr>
          <w:p w14:paraId="14A3F4CE" w14:textId="77777777" w:rsidR="00941C43" w:rsidRPr="002A6433" w:rsidRDefault="00941C43">
            <w:pPr>
              <w:rPr>
                <w:rFonts w:ascii="Tahoma" w:hAnsi="Tahoma" w:cs="Tahoma"/>
              </w:rPr>
            </w:pPr>
          </w:p>
        </w:tc>
        <w:tc>
          <w:tcPr>
            <w:tcW w:w="2268" w:type="dxa"/>
          </w:tcPr>
          <w:p w14:paraId="70F3357C" w14:textId="77777777" w:rsidR="00941C43" w:rsidRPr="002A6433" w:rsidRDefault="00941C43">
            <w:pPr>
              <w:rPr>
                <w:rFonts w:ascii="Tahoma" w:hAnsi="Tahoma" w:cs="Tahoma"/>
              </w:rPr>
            </w:pPr>
          </w:p>
        </w:tc>
        <w:tc>
          <w:tcPr>
            <w:tcW w:w="1980" w:type="dxa"/>
          </w:tcPr>
          <w:p w14:paraId="3D57CE28" w14:textId="77777777" w:rsidR="00941C43" w:rsidRPr="002A6433" w:rsidRDefault="00941C43">
            <w:pPr>
              <w:rPr>
                <w:rFonts w:ascii="Tahoma" w:hAnsi="Tahoma" w:cs="Tahoma"/>
              </w:rPr>
            </w:pPr>
          </w:p>
        </w:tc>
      </w:tr>
      <w:tr w:rsidR="00941C43" w:rsidRPr="002A6433" w14:paraId="3E484C0E" w14:textId="77777777" w:rsidTr="00A507D4">
        <w:tc>
          <w:tcPr>
            <w:tcW w:w="6345" w:type="dxa"/>
          </w:tcPr>
          <w:p w14:paraId="6D0738CD" w14:textId="77777777" w:rsidR="00941C43" w:rsidRPr="00662D0E" w:rsidRDefault="00941C43" w:rsidP="002A6433">
            <w:pPr>
              <w:rPr>
                <w:rFonts w:ascii="Tahoma" w:hAnsi="Tahoma" w:cs="Tahoma"/>
                <w:sz w:val="22"/>
                <w:szCs w:val="22"/>
              </w:rPr>
            </w:pPr>
            <w:r w:rsidRPr="00662D0E">
              <w:rPr>
                <w:rFonts w:ascii="Tahoma" w:hAnsi="Tahoma" w:cs="Tahoma"/>
                <w:sz w:val="22"/>
                <w:szCs w:val="22"/>
              </w:rPr>
              <w:t>Are commercial customers reminded of their right to request information about the firm’s earnings at inception and at renewal?</w:t>
            </w:r>
          </w:p>
          <w:p w14:paraId="491AFEFE" w14:textId="77777777" w:rsidR="00383743" w:rsidRPr="00662D0E" w:rsidRDefault="00383743" w:rsidP="002A6433">
            <w:pPr>
              <w:rPr>
                <w:rFonts w:ascii="Tahoma" w:hAnsi="Tahoma" w:cs="Tahoma"/>
                <w:sz w:val="22"/>
                <w:szCs w:val="22"/>
              </w:rPr>
            </w:pPr>
          </w:p>
        </w:tc>
        <w:tc>
          <w:tcPr>
            <w:tcW w:w="2835" w:type="dxa"/>
            <w:gridSpan w:val="2"/>
          </w:tcPr>
          <w:p w14:paraId="2BB52D1E" w14:textId="77777777" w:rsidR="00941C43" w:rsidRPr="002A6433" w:rsidRDefault="00941C43">
            <w:pPr>
              <w:rPr>
                <w:rFonts w:ascii="Tahoma" w:hAnsi="Tahoma" w:cs="Tahoma"/>
              </w:rPr>
            </w:pPr>
          </w:p>
        </w:tc>
        <w:tc>
          <w:tcPr>
            <w:tcW w:w="2268" w:type="dxa"/>
          </w:tcPr>
          <w:p w14:paraId="60909F61" w14:textId="77777777" w:rsidR="00941C43" w:rsidRPr="002A6433" w:rsidRDefault="00941C43">
            <w:pPr>
              <w:rPr>
                <w:rFonts w:ascii="Tahoma" w:hAnsi="Tahoma" w:cs="Tahoma"/>
              </w:rPr>
            </w:pPr>
          </w:p>
        </w:tc>
        <w:tc>
          <w:tcPr>
            <w:tcW w:w="1980" w:type="dxa"/>
          </w:tcPr>
          <w:p w14:paraId="273F3105" w14:textId="77777777" w:rsidR="00941C43" w:rsidRPr="002A6433" w:rsidRDefault="00941C43">
            <w:pPr>
              <w:rPr>
                <w:rFonts w:ascii="Tahoma" w:hAnsi="Tahoma" w:cs="Tahoma"/>
              </w:rPr>
            </w:pPr>
          </w:p>
        </w:tc>
      </w:tr>
      <w:tr w:rsidR="00515115" w:rsidRPr="002A6433" w14:paraId="1C62DB66" w14:textId="77777777" w:rsidTr="00A507D4">
        <w:tc>
          <w:tcPr>
            <w:tcW w:w="6345" w:type="dxa"/>
          </w:tcPr>
          <w:p w14:paraId="1948ED3A" w14:textId="215B167F" w:rsidR="00515115" w:rsidRPr="00662D0E" w:rsidRDefault="00F9223C" w:rsidP="002A6433">
            <w:pPr>
              <w:rPr>
                <w:rFonts w:ascii="Tahoma" w:hAnsi="Tahoma" w:cs="Tahoma"/>
                <w:sz w:val="22"/>
                <w:szCs w:val="22"/>
              </w:rPr>
            </w:pPr>
            <w:r w:rsidRPr="00662D0E">
              <w:rPr>
                <w:rFonts w:ascii="Tahoma" w:hAnsi="Tahoma" w:cs="Tahoma"/>
                <w:sz w:val="22"/>
                <w:szCs w:val="22"/>
              </w:rPr>
              <w:t xml:space="preserve">Is the firm disclosing remuneration to residential leaseholders/policy stakeholders via the contractual </w:t>
            </w:r>
            <w:r w:rsidR="00F14BC0" w:rsidRPr="00662D0E">
              <w:rPr>
                <w:rFonts w:ascii="Tahoma" w:hAnsi="Tahoma" w:cs="Tahoma"/>
                <w:sz w:val="22"/>
                <w:szCs w:val="22"/>
              </w:rPr>
              <w:t>customer</w:t>
            </w:r>
            <w:r w:rsidR="00F36C18" w:rsidRPr="00662D0E">
              <w:rPr>
                <w:rFonts w:ascii="Tahoma" w:hAnsi="Tahoma" w:cs="Tahoma"/>
                <w:sz w:val="22"/>
                <w:szCs w:val="22"/>
              </w:rPr>
              <w:t xml:space="preserve"> </w:t>
            </w:r>
            <w:r w:rsidRPr="00662D0E">
              <w:rPr>
                <w:rFonts w:ascii="Tahoma" w:hAnsi="Tahoma" w:cs="Tahoma"/>
                <w:sz w:val="22"/>
                <w:szCs w:val="22"/>
              </w:rPr>
              <w:t xml:space="preserve">as required under the </w:t>
            </w:r>
            <w:r w:rsidR="00131670" w:rsidRPr="00662D0E">
              <w:rPr>
                <w:rFonts w:ascii="Tahoma" w:hAnsi="Tahoma" w:cs="Tahoma"/>
                <w:sz w:val="22"/>
                <w:szCs w:val="22"/>
              </w:rPr>
              <w:t xml:space="preserve">Multi-Occupancy Building Insurance </w:t>
            </w:r>
            <w:r w:rsidRPr="00662D0E">
              <w:rPr>
                <w:rFonts w:ascii="Tahoma" w:hAnsi="Tahoma" w:cs="Tahoma"/>
                <w:sz w:val="22"/>
                <w:szCs w:val="22"/>
              </w:rPr>
              <w:t xml:space="preserve">reforms? </w:t>
            </w:r>
          </w:p>
          <w:p w14:paraId="385C7017" w14:textId="43F90B67" w:rsidR="00F9223C" w:rsidRPr="00662D0E" w:rsidRDefault="00F9223C" w:rsidP="002A6433">
            <w:pPr>
              <w:rPr>
                <w:rFonts w:ascii="Tahoma" w:hAnsi="Tahoma" w:cs="Tahoma"/>
                <w:sz w:val="22"/>
                <w:szCs w:val="22"/>
              </w:rPr>
            </w:pPr>
          </w:p>
        </w:tc>
        <w:tc>
          <w:tcPr>
            <w:tcW w:w="2835" w:type="dxa"/>
            <w:gridSpan w:val="2"/>
          </w:tcPr>
          <w:p w14:paraId="4D44F753" w14:textId="77777777" w:rsidR="00515115" w:rsidRPr="002A6433" w:rsidRDefault="00515115">
            <w:pPr>
              <w:rPr>
                <w:rFonts w:ascii="Tahoma" w:hAnsi="Tahoma" w:cs="Tahoma"/>
              </w:rPr>
            </w:pPr>
          </w:p>
        </w:tc>
        <w:tc>
          <w:tcPr>
            <w:tcW w:w="2268" w:type="dxa"/>
          </w:tcPr>
          <w:p w14:paraId="69D1043D" w14:textId="77777777" w:rsidR="00515115" w:rsidRPr="002A6433" w:rsidRDefault="00515115">
            <w:pPr>
              <w:rPr>
                <w:rFonts w:ascii="Tahoma" w:hAnsi="Tahoma" w:cs="Tahoma"/>
              </w:rPr>
            </w:pPr>
          </w:p>
        </w:tc>
        <w:tc>
          <w:tcPr>
            <w:tcW w:w="1980" w:type="dxa"/>
          </w:tcPr>
          <w:p w14:paraId="129C973E" w14:textId="77777777" w:rsidR="00515115" w:rsidRPr="002A6433" w:rsidRDefault="00515115">
            <w:pPr>
              <w:rPr>
                <w:rFonts w:ascii="Tahoma" w:hAnsi="Tahoma" w:cs="Tahoma"/>
              </w:rPr>
            </w:pPr>
          </w:p>
        </w:tc>
      </w:tr>
      <w:tr w:rsidR="00941C43" w:rsidRPr="002A6433" w14:paraId="2267B83A" w14:textId="77777777" w:rsidTr="00A507D4">
        <w:tc>
          <w:tcPr>
            <w:tcW w:w="6345" w:type="dxa"/>
          </w:tcPr>
          <w:p w14:paraId="769A9A9C" w14:textId="77777777" w:rsidR="00941C43" w:rsidRPr="00893E8B" w:rsidRDefault="00941C43">
            <w:pPr>
              <w:rPr>
                <w:rFonts w:ascii="Tahoma" w:hAnsi="Tahoma" w:cs="Tahoma"/>
                <w:sz w:val="22"/>
                <w:szCs w:val="22"/>
              </w:rPr>
            </w:pPr>
            <w:r w:rsidRPr="00893E8B">
              <w:rPr>
                <w:rFonts w:ascii="Tahoma" w:hAnsi="Tahoma" w:cs="Tahoma"/>
                <w:sz w:val="22"/>
                <w:szCs w:val="22"/>
              </w:rPr>
              <w:t>Does the firm have procedures in place to provide commercial customers with accurate information on the amount of income generated</w:t>
            </w:r>
            <w:r w:rsidR="00B415C4" w:rsidRPr="00893E8B">
              <w:rPr>
                <w:rFonts w:ascii="Tahoma" w:hAnsi="Tahoma" w:cs="Tahoma"/>
                <w:sz w:val="22"/>
                <w:szCs w:val="22"/>
              </w:rPr>
              <w:t xml:space="preserve"> from all sources </w:t>
            </w:r>
            <w:r w:rsidRPr="00893E8B">
              <w:rPr>
                <w:rFonts w:ascii="Tahoma" w:hAnsi="Tahoma" w:cs="Tahoma"/>
                <w:sz w:val="22"/>
                <w:szCs w:val="22"/>
              </w:rPr>
              <w:t>by placing their business?</w:t>
            </w:r>
          </w:p>
          <w:p w14:paraId="242A5799" w14:textId="77777777" w:rsidR="00383743" w:rsidRPr="00893E8B" w:rsidRDefault="00383743">
            <w:pPr>
              <w:rPr>
                <w:rFonts w:ascii="Tahoma" w:hAnsi="Tahoma" w:cs="Tahoma"/>
                <w:sz w:val="22"/>
                <w:szCs w:val="22"/>
              </w:rPr>
            </w:pPr>
          </w:p>
        </w:tc>
        <w:tc>
          <w:tcPr>
            <w:tcW w:w="2835" w:type="dxa"/>
            <w:gridSpan w:val="2"/>
          </w:tcPr>
          <w:p w14:paraId="076F450E" w14:textId="77777777" w:rsidR="00941C43" w:rsidRPr="002A6433" w:rsidRDefault="00941C43">
            <w:pPr>
              <w:rPr>
                <w:rFonts w:ascii="Tahoma" w:hAnsi="Tahoma" w:cs="Tahoma"/>
              </w:rPr>
            </w:pPr>
          </w:p>
        </w:tc>
        <w:tc>
          <w:tcPr>
            <w:tcW w:w="2268" w:type="dxa"/>
          </w:tcPr>
          <w:p w14:paraId="52B8CD9A" w14:textId="77777777" w:rsidR="00941C43" w:rsidRPr="002A6433" w:rsidRDefault="00941C43">
            <w:pPr>
              <w:rPr>
                <w:rFonts w:ascii="Tahoma" w:hAnsi="Tahoma" w:cs="Tahoma"/>
              </w:rPr>
            </w:pPr>
          </w:p>
        </w:tc>
        <w:tc>
          <w:tcPr>
            <w:tcW w:w="1980" w:type="dxa"/>
          </w:tcPr>
          <w:p w14:paraId="16B46A89" w14:textId="77777777" w:rsidR="00941C43" w:rsidRPr="002A6433" w:rsidRDefault="00941C43">
            <w:pPr>
              <w:rPr>
                <w:rFonts w:ascii="Tahoma" w:hAnsi="Tahoma" w:cs="Tahoma"/>
              </w:rPr>
            </w:pPr>
          </w:p>
        </w:tc>
      </w:tr>
      <w:tr w:rsidR="00AD7DAF" w:rsidRPr="002A6433" w14:paraId="2AB54CA3" w14:textId="77777777" w:rsidTr="00A507D4">
        <w:tc>
          <w:tcPr>
            <w:tcW w:w="6345" w:type="dxa"/>
          </w:tcPr>
          <w:p w14:paraId="0013543A" w14:textId="77777777" w:rsidR="00AD7DAF" w:rsidRPr="00893E8B" w:rsidRDefault="00AD7DAF" w:rsidP="002A6433">
            <w:pPr>
              <w:rPr>
                <w:rFonts w:ascii="Tahoma" w:hAnsi="Tahoma" w:cs="Tahoma"/>
                <w:sz w:val="22"/>
                <w:szCs w:val="22"/>
              </w:rPr>
            </w:pPr>
            <w:r w:rsidRPr="00893E8B">
              <w:rPr>
                <w:rFonts w:ascii="Tahoma" w:hAnsi="Tahoma" w:cs="Tahoma"/>
                <w:sz w:val="22"/>
                <w:szCs w:val="22"/>
              </w:rPr>
              <w:lastRenderedPageBreak/>
              <w:t>Do insurers offer widely varying commission levels for similar products?</w:t>
            </w:r>
          </w:p>
          <w:p w14:paraId="20012840" w14:textId="77777777" w:rsidR="00FD4C10" w:rsidRPr="00893E8B" w:rsidRDefault="00FD4C10" w:rsidP="002A6433">
            <w:pPr>
              <w:rPr>
                <w:rFonts w:ascii="Tahoma" w:hAnsi="Tahoma" w:cs="Tahoma"/>
                <w:sz w:val="22"/>
                <w:szCs w:val="22"/>
              </w:rPr>
            </w:pPr>
          </w:p>
        </w:tc>
        <w:tc>
          <w:tcPr>
            <w:tcW w:w="2835" w:type="dxa"/>
            <w:gridSpan w:val="2"/>
          </w:tcPr>
          <w:p w14:paraId="6771D810" w14:textId="77777777" w:rsidR="00AD7DAF" w:rsidRPr="002A6433" w:rsidRDefault="00AD7DAF">
            <w:pPr>
              <w:rPr>
                <w:rFonts w:ascii="Tahoma" w:hAnsi="Tahoma" w:cs="Tahoma"/>
              </w:rPr>
            </w:pPr>
          </w:p>
        </w:tc>
        <w:tc>
          <w:tcPr>
            <w:tcW w:w="2268" w:type="dxa"/>
          </w:tcPr>
          <w:p w14:paraId="157AC448" w14:textId="77777777" w:rsidR="00AD7DAF" w:rsidRPr="002A6433" w:rsidRDefault="00AD7DAF">
            <w:pPr>
              <w:rPr>
                <w:rFonts w:ascii="Tahoma" w:hAnsi="Tahoma" w:cs="Tahoma"/>
              </w:rPr>
            </w:pPr>
          </w:p>
        </w:tc>
        <w:tc>
          <w:tcPr>
            <w:tcW w:w="1980" w:type="dxa"/>
          </w:tcPr>
          <w:p w14:paraId="21C8AD83" w14:textId="77777777" w:rsidR="00AD7DAF" w:rsidRPr="002A6433" w:rsidRDefault="00AD7DAF">
            <w:pPr>
              <w:rPr>
                <w:rFonts w:ascii="Tahoma" w:hAnsi="Tahoma" w:cs="Tahoma"/>
              </w:rPr>
            </w:pPr>
          </w:p>
        </w:tc>
      </w:tr>
      <w:tr w:rsidR="00C37EB0" w:rsidRPr="002A6433" w14:paraId="30D996ED" w14:textId="77777777" w:rsidTr="00A507D4">
        <w:tc>
          <w:tcPr>
            <w:tcW w:w="6345" w:type="dxa"/>
          </w:tcPr>
          <w:p w14:paraId="0849DF16" w14:textId="24B67608" w:rsidR="00C37EB0" w:rsidRPr="00893E8B" w:rsidRDefault="00C37EB0" w:rsidP="002A6433">
            <w:pPr>
              <w:rPr>
                <w:rFonts w:ascii="Tahoma" w:hAnsi="Tahoma" w:cs="Tahoma"/>
                <w:sz w:val="22"/>
                <w:szCs w:val="22"/>
              </w:rPr>
            </w:pPr>
            <w:proofErr w:type="gramStart"/>
            <w:r w:rsidRPr="00893E8B">
              <w:rPr>
                <w:rFonts w:ascii="Tahoma" w:hAnsi="Tahoma" w:cs="Tahoma"/>
                <w:sz w:val="22"/>
                <w:szCs w:val="22"/>
              </w:rPr>
              <w:t>Are</w:t>
            </w:r>
            <w:proofErr w:type="gramEnd"/>
            <w:r w:rsidRPr="00893E8B">
              <w:rPr>
                <w:rFonts w:ascii="Tahoma" w:hAnsi="Tahoma" w:cs="Tahoma"/>
                <w:sz w:val="22"/>
                <w:szCs w:val="22"/>
              </w:rPr>
              <w:t xml:space="preserve"> </w:t>
            </w:r>
            <w:r w:rsidR="00F14BC0">
              <w:rPr>
                <w:rFonts w:ascii="Tahoma" w:hAnsi="Tahoma" w:cs="Tahoma"/>
                <w:sz w:val="22"/>
                <w:szCs w:val="22"/>
              </w:rPr>
              <w:t>customer</w:t>
            </w:r>
            <w:r w:rsidR="00F36C18">
              <w:rPr>
                <w:rFonts w:ascii="Tahoma" w:hAnsi="Tahoma" w:cs="Tahoma"/>
                <w:sz w:val="22"/>
                <w:szCs w:val="22"/>
              </w:rPr>
              <w:t xml:space="preserve"> </w:t>
            </w:r>
            <w:r w:rsidRPr="00893E8B">
              <w:rPr>
                <w:rFonts w:ascii="Tahoma" w:hAnsi="Tahoma" w:cs="Tahoma"/>
                <w:sz w:val="22"/>
                <w:szCs w:val="22"/>
              </w:rPr>
              <w:t>facing staff aware of the commission levels?</w:t>
            </w:r>
          </w:p>
          <w:p w14:paraId="1500089D" w14:textId="77777777" w:rsidR="00383743" w:rsidRPr="00893E8B" w:rsidRDefault="00383743" w:rsidP="002A6433">
            <w:pPr>
              <w:rPr>
                <w:rFonts w:ascii="Tahoma" w:hAnsi="Tahoma" w:cs="Tahoma"/>
                <w:sz w:val="22"/>
                <w:szCs w:val="22"/>
              </w:rPr>
            </w:pPr>
          </w:p>
        </w:tc>
        <w:tc>
          <w:tcPr>
            <w:tcW w:w="2835" w:type="dxa"/>
            <w:gridSpan w:val="2"/>
          </w:tcPr>
          <w:p w14:paraId="3D573CA9" w14:textId="77777777" w:rsidR="00C37EB0" w:rsidRPr="002A6433" w:rsidRDefault="00C37EB0">
            <w:pPr>
              <w:rPr>
                <w:rFonts w:ascii="Tahoma" w:hAnsi="Tahoma" w:cs="Tahoma"/>
              </w:rPr>
            </w:pPr>
          </w:p>
        </w:tc>
        <w:tc>
          <w:tcPr>
            <w:tcW w:w="2268" w:type="dxa"/>
          </w:tcPr>
          <w:p w14:paraId="56BF0020" w14:textId="77777777" w:rsidR="00C37EB0" w:rsidRPr="002A6433" w:rsidRDefault="00C37EB0">
            <w:pPr>
              <w:rPr>
                <w:rFonts w:ascii="Tahoma" w:hAnsi="Tahoma" w:cs="Tahoma"/>
              </w:rPr>
            </w:pPr>
          </w:p>
        </w:tc>
        <w:tc>
          <w:tcPr>
            <w:tcW w:w="1980" w:type="dxa"/>
          </w:tcPr>
          <w:p w14:paraId="7874B891" w14:textId="77777777" w:rsidR="00C37EB0" w:rsidRPr="002A6433" w:rsidRDefault="00C37EB0">
            <w:pPr>
              <w:rPr>
                <w:rFonts w:ascii="Tahoma" w:hAnsi="Tahoma" w:cs="Tahoma"/>
              </w:rPr>
            </w:pPr>
          </w:p>
        </w:tc>
      </w:tr>
      <w:tr w:rsidR="00C37EB0" w:rsidRPr="002A6433" w14:paraId="121506EF" w14:textId="77777777" w:rsidTr="00A507D4">
        <w:tc>
          <w:tcPr>
            <w:tcW w:w="6345" w:type="dxa"/>
          </w:tcPr>
          <w:p w14:paraId="267FCC81" w14:textId="77777777" w:rsidR="00C37EB0" w:rsidRPr="00893E8B" w:rsidRDefault="00C37EB0" w:rsidP="002A6433">
            <w:pPr>
              <w:rPr>
                <w:rFonts w:ascii="Tahoma" w:hAnsi="Tahoma" w:cs="Tahoma"/>
                <w:sz w:val="22"/>
                <w:szCs w:val="22"/>
              </w:rPr>
            </w:pPr>
            <w:r w:rsidRPr="00893E8B">
              <w:rPr>
                <w:rFonts w:ascii="Tahoma" w:hAnsi="Tahoma" w:cs="Tahoma"/>
                <w:sz w:val="22"/>
                <w:szCs w:val="22"/>
              </w:rPr>
              <w:t>Are clients provided with comparable details of all the quotes and are clients advised of the markets approached?</w:t>
            </w:r>
          </w:p>
          <w:p w14:paraId="0FD53281" w14:textId="77777777" w:rsidR="00383743" w:rsidRPr="00893E8B" w:rsidRDefault="00383743" w:rsidP="002A6433">
            <w:pPr>
              <w:rPr>
                <w:rFonts w:ascii="Tahoma" w:hAnsi="Tahoma" w:cs="Tahoma"/>
                <w:sz w:val="22"/>
                <w:szCs w:val="22"/>
              </w:rPr>
            </w:pPr>
          </w:p>
        </w:tc>
        <w:tc>
          <w:tcPr>
            <w:tcW w:w="2835" w:type="dxa"/>
            <w:gridSpan w:val="2"/>
          </w:tcPr>
          <w:p w14:paraId="00FF36D7" w14:textId="77777777" w:rsidR="00C37EB0" w:rsidRPr="002A6433" w:rsidRDefault="00C37EB0">
            <w:pPr>
              <w:rPr>
                <w:rFonts w:ascii="Tahoma" w:hAnsi="Tahoma" w:cs="Tahoma"/>
              </w:rPr>
            </w:pPr>
          </w:p>
        </w:tc>
        <w:tc>
          <w:tcPr>
            <w:tcW w:w="2268" w:type="dxa"/>
          </w:tcPr>
          <w:p w14:paraId="59E77D84" w14:textId="77777777" w:rsidR="00C37EB0" w:rsidRPr="002A6433" w:rsidRDefault="00C37EB0">
            <w:pPr>
              <w:rPr>
                <w:rFonts w:ascii="Tahoma" w:hAnsi="Tahoma" w:cs="Tahoma"/>
              </w:rPr>
            </w:pPr>
          </w:p>
        </w:tc>
        <w:tc>
          <w:tcPr>
            <w:tcW w:w="1980" w:type="dxa"/>
          </w:tcPr>
          <w:p w14:paraId="20C71FA0" w14:textId="77777777" w:rsidR="00C37EB0" w:rsidRPr="002A6433" w:rsidRDefault="00C37EB0">
            <w:pPr>
              <w:rPr>
                <w:rFonts w:ascii="Tahoma" w:hAnsi="Tahoma" w:cs="Tahoma"/>
              </w:rPr>
            </w:pPr>
          </w:p>
        </w:tc>
      </w:tr>
      <w:tr w:rsidR="00AC54F2" w:rsidRPr="002A6433" w14:paraId="7185554F" w14:textId="77777777" w:rsidTr="00A507D4">
        <w:tc>
          <w:tcPr>
            <w:tcW w:w="6345" w:type="dxa"/>
          </w:tcPr>
          <w:p w14:paraId="4BB7AF14" w14:textId="77777777" w:rsidR="00AC54F2" w:rsidRPr="00893E8B" w:rsidRDefault="00AC54F2" w:rsidP="00A74F6C">
            <w:pPr>
              <w:rPr>
                <w:rFonts w:ascii="Tahoma" w:hAnsi="Tahoma" w:cs="Tahoma"/>
                <w:sz w:val="22"/>
                <w:szCs w:val="22"/>
              </w:rPr>
            </w:pPr>
            <w:r w:rsidRPr="00893E8B">
              <w:rPr>
                <w:rFonts w:ascii="Tahoma" w:hAnsi="Tahoma" w:cs="Tahoma"/>
                <w:sz w:val="22"/>
                <w:szCs w:val="22"/>
              </w:rPr>
              <w:t xml:space="preserve">Are clients provided with </w:t>
            </w:r>
            <w:proofErr w:type="gramStart"/>
            <w:r w:rsidRPr="00893E8B">
              <w:rPr>
                <w:rFonts w:ascii="Tahoma" w:hAnsi="Tahoma" w:cs="Tahoma"/>
                <w:sz w:val="22"/>
                <w:szCs w:val="22"/>
              </w:rPr>
              <w:t>clear</w:t>
            </w:r>
            <w:proofErr w:type="gramEnd"/>
            <w:r w:rsidRPr="00893E8B">
              <w:rPr>
                <w:rFonts w:ascii="Tahoma" w:hAnsi="Tahoma" w:cs="Tahoma"/>
                <w:sz w:val="22"/>
                <w:szCs w:val="22"/>
              </w:rPr>
              <w:t xml:space="preserve"> fair and not misleading information on premium payment options including detailed information on any interest rates </w:t>
            </w:r>
            <w:r w:rsidR="00EA5EEF" w:rsidRPr="00893E8B">
              <w:rPr>
                <w:rFonts w:ascii="Tahoma" w:hAnsi="Tahoma" w:cs="Tahoma"/>
                <w:sz w:val="22"/>
                <w:szCs w:val="22"/>
              </w:rPr>
              <w:t xml:space="preserve">and the APR </w:t>
            </w:r>
            <w:r w:rsidRPr="00893E8B">
              <w:rPr>
                <w:rFonts w:ascii="Tahoma" w:hAnsi="Tahoma" w:cs="Tahoma"/>
                <w:sz w:val="22"/>
                <w:szCs w:val="22"/>
              </w:rPr>
              <w:t>charged for premium finance arrangements?</w:t>
            </w:r>
          </w:p>
          <w:p w14:paraId="60C46B34" w14:textId="77777777" w:rsidR="00383743" w:rsidRPr="00893E8B" w:rsidRDefault="00383743" w:rsidP="00A74F6C">
            <w:pPr>
              <w:rPr>
                <w:rFonts w:ascii="Tahoma" w:hAnsi="Tahoma" w:cs="Tahoma"/>
                <w:sz w:val="22"/>
                <w:szCs w:val="22"/>
              </w:rPr>
            </w:pPr>
          </w:p>
        </w:tc>
        <w:tc>
          <w:tcPr>
            <w:tcW w:w="2835" w:type="dxa"/>
            <w:gridSpan w:val="2"/>
          </w:tcPr>
          <w:p w14:paraId="6A519B08" w14:textId="77777777" w:rsidR="00AC54F2" w:rsidRPr="002A6433" w:rsidRDefault="00AC54F2">
            <w:pPr>
              <w:rPr>
                <w:rFonts w:ascii="Tahoma" w:hAnsi="Tahoma" w:cs="Tahoma"/>
              </w:rPr>
            </w:pPr>
          </w:p>
        </w:tc>
        <w:tc>
          <w:tcPr>
            <w:tcW w:w="2268" w:type="dxa"/>
          </w:tcPr>
          <w:p w14:paraId="57B56662" w14:textId="77777777" w:rsidR="00AC54F2" w:rsidRPr="002A6433" w:rsidRDefault="00AC54F2">
            <w:pPr>
              <w:rPr>
                <w:rFonts w:ascii="Tahoma" w:hAnsi="Tahoma" w:cs="Tahoma"/>
              </w:rPr>
            </w:pPr>
          </w:p>
        </w:tc>
        <w:tc>
          <w:tcPr>
            <w:tcW w:w="1980" w:type="dxa"/>
          </w:tcPr>
          <w:p w14:paraId="6525ADB1" w14:textId="77777777" w:rsidR="00AC54F2" w:rsidRPr="002A6433" w:rsidRDefault="00AC54F2">
            <w:pPr>
              <w:rPr>
                <w:rFonts w:ascii="Tahoma" w:hAnsi="Tahoma" w:cs="Tahoma"/>
              </w:rPr>
            </w:pPr>
          </w:p>
        </w:tc>
      </w:tr>
      <w:tr w:rsidR="00DA4842" w:rsidRPr="002A6433" w14:paraId="33B2C593" w14:textId="77777777" w:rsidTr="00A507D4">
        <w:tc>
          <w:tcPr>
            <w:tcW w:w="6345" w:type="dxa"/>
          </w:tcPr>
          <w:p w14:paraId="2326BB20" w14:textId="77777777" w:rsidR="00DA4842" w:rsidRPr="00893E8B" w:rsidRDefault="00DA4842" w:rsidP="002A6433">
            <w:pPr>
              <w:rPr>
                <w:rFonts w:ascii="Tahoma" w:hAnsi="Tahoma" w:cs="Tahoma"/>
                <w:sz w:val="22"/>
                <w:szCs w:val="22"/>
              </w:rPr>
            </w:pPr>
            <w:r w:rsidRPr="00893E8B">
              <w:rPr>
                <w:rFonts w:ascii="Tahoma" w:hAnsi="Tahoma" w:cs="Tahoma"/>
                <w:sz w:val="22"/>
                <w:szCs w:val="22"/>
              </w:rPr>
              <w:t xml:space="preserve">Who is responsible for </w:t>
            </w:r>
            <w:r w:rsidR="0064618E" w:rsidRPr="00893E8B">
              <w:rPr>
                <w:rFonts w:ascii="Tahoma" w:hAnsi="Tahoma" w:cs="Tahoma"/>
                <w:sz w:val="22"/>
                <w:szCs w:val="22"/>
              </w:rPr>
              <w:t xml:space="preserve">the </w:t>
            </w:r>
            <w:r w:rsidRPr="00893E8B">
              <w:rPr>
                <w:rFonts w:ascii="Tahoma" w:hAnsi="Tahoma" w:cs="Tahoma"/>
                <w:sz w:val="22"/>
                <w:szCs w:val="22"/>
              </w:rPr>
              <w:t xml:space="preserve">negotiation of commissions?  Is the </w:t>
            </w:r>
            <w:proofErr w:type="gramStart"/>
            <w:r w:rsidRPr="00893E8B">
              <w:rPr>
                <w:rFonts w:ascii="Tahoma" w:hAnsi="Tahoma" w:cs="Tahoma"/>
                <w:sz w:val="22"/>
                <w:szCs w:val="22"/>
              </w:rPr>
              <w:t>person</w:t>
            </w:r>
            <w:r w:rsidR="0064618E" w:rsidRPr="00893E8B">
              <w:rPr>
                <w:rFonts w:ascii="Tahoma" w:hAnsi="Tahoma" w:cs="Tahoma"/>
                <w:sz w:val="22"/>
                <w:szCs w:val="22"/>
              </w:rPr>
              <w:t>,</w:t>
            </w:r>
            <w:r w:rsidRPr="00893E8B">
              <w:rPr>
                <w:rFonts w:ascii="Tahoma" w:hAnsi="Tahoma" w:cs="Tahoma"/>
                <w:sz w:val="22"/>
                <w:szCs w:val="22"/>
              </w:rPr>
              <w:t xml:space="preserve"> who</w:t>
            </w:r>
            <w:proofErr w:type="gramEnd"/>
            <w:r w:rsidRPr="00893E8B">
              <w:rPr>
                <w:rFonts w:ascii="Tahoma" w:hAnsi="Tahoma" w:cs="Tahoma"/>
                <w:sz w:val="22"/>
                <w:szCs w:val="22"/>
              </w:rPr>
              <w:t xml:space="preserve"> signs off commission agreements or new insurers</w:t>
            </w:r>
            <w:r w:rsidR="0064618E" w:rsidRPr="00893E8B">
              <w:rPr>
                <w:rFonts w:ascii="Tahoma" w:hAnsi="Tahoma" w:cs="Tahoma"/>
                <w:sz w:val="22"/>
                <w:szCs w:val="22"/>
              </w:rPr>
              <w:t>,</w:t>
            </w:r>
            <w:r w:rsidRPr="00893E8B">
              <w:rPr>
                <w:rFonts w:ascii="Tahoma" w:hAnsi="Tahoma" w:cs="Tahoma"/>
                <w:sz w:val="22"/>
                <w:szCs w:val="22"/>
              </w:rPr>
              <w:t xml:space="preserve"> of a suitably senior level?</w:t>
            </w:r>
          </w:p>
          <w:p w14:paraId="1FE5852E" w14:textId="77777777" w:rsidR="00383743" w:rsidRPr="00893E8B" w:rsidRDefault="00383743" w:rsidP="002A6433">
            <w:pPr>
              <w:rPr>
                <w:rFonts w:ascii="Tahoma" w:hAnsi="Tahoma" w:cs="Tahoma"/>
                <w:sz w:val="22"/>
                <w:szCs w:val="22"/>
              </w:rPr>
            </w:pPr>
          </w:p>
        </w:tc>
        <w:tc>
          <w:tcPr>
            <w:tcW w:w="2835" w:type="dxa"/>
            <w:gridSpan w:val="2"/>
          </w:tcPr>
          <w:p w14:paraId="43330549" w14:textId="77777777" w:rsidR="00DA4842" w:rsidRPr="002A6433" w:rsidRDefault="00DA4842">
            <w:pPr>
              <w:rPr>
                <w:rFonts w:ascii="Tahoma" w:hAnsi="Tahoma" w:cs="Tahoma"/>
              </w:rPr>
            </w:pPr>
          </w:p>
        </w:tc>
        <w:tc>
          <w:tcPr>
            <w:tcW w:w="2268" w:type="dxa"/>
          </w:tcPr>
          <w:p w14:paraId="175E979D" w14:textId="77777777" w:rsidR="00DA4842" w:rsidRPr="002A6433" w:rsidRDefault="00DA4842">
            <w:pPr>
              <w:rPr>
                <w:rFonts w:ascii="Tahoma" w:hAnsi="Tahoma" w:cs="Tahoma"/>
              </w:rPr>
            </w:pPr>
          </w:p>
        </w:tc>
        <w:tc>
          <w:tcPr>
            <w:tcW w:w="1980" w:type="dxa"/>
          </w:tcPr>
          <w:p w14:paraId="22EB3090" w14:textId="77777777" w:rsidR="00DA4842" w:rsidRPr="002A6433" w:rsidRDefault="00DA4842">
            <w:pPr>
              <w:rPr>
                <w:rFonts w:ascii="Tahoma" w:hAnsi="Tahoma" w:cs="Tahoma"/>
              </w:rPr>
            </w:pPr>
          </w:p>
        </w:tc>
      </w:tr>
      <w:tr w:rsidR="00AD7DAF" w:rsidRPr="002A6433" w14:paraId="5BC38798" w14:textId="77777777" w:rsidTr="00A507D4">
        <w:tc>
          <w:tcPr>
            <w:tcW w:w="6345" w:type="dxa"/>
          </w:tcPr>
          <w:p w14:paraId="6C527A42" w14:textId="77777777" w:rsidR="00906116" w:rsidRPr="00893E8B" w:rsidRDefault="00AD7DAF" w:rsidP="002A6433">
            <w:pPr>
              <w:rPr>
                <w:rFonts w:ascii="Tahoma" w:hAnsi="Tahoma" w:cs="Tahoma"/>
                <w:sz w:val="22"/>
                <w:szCs w:val="22"/>
              </w:rPr>
            </w:pPr>
            <w:r w:rsidRPr="00893E8B">
              <w:rPr>
                <w:rFonts w:ascii="Tahoma" w:hAnsi="Tahoma" w:cs="Tahoma"/>
                <w:sz w:val="22"/>
                <w:szCs w:val="22"/>
              </w:rPr>
              <w:t>Is the firm able to monitor</w:t>
            </w:r>
            <w:r w:rsidR="002A6433" w:rsidRPr="00893E8B">
              <w:rPr>
                <w:rFonts w:ascii="Tahoma" w:hAnsi="Tahoma" w:cs="Tahoma"/>
                <w:sz w:val="22"/>
                <w:szCs w:val="22"/>
              </w:rPr>
              <w:t xml:space="preserve"> the spread of risk by provider</w:t>
            </w:r>
            <w:r w:rsidRPr="00893E8B">
              <w:rPr>
                <w:rFonts w:ascii="Tahoma" w:hAnsi="Tahoma" w:cs="Tahoma"/>
                <w:sz w:val="22"/>
                <w:szCs w:val="22"/>
              </w:rPr>
              <w:t xml:space="preserve">/ commission </w:t>
            </w:r>
            <w:r w:rsidR="002F700A" w:rsidRPr="00893E8B">
              <w:rPr>
                <w:rFonts w:ascii="Tahoma" w:hAnsi="Tahoma" w:cs="Tahoma"/>
                <w:sz w:val="22"/>
                <w:szCs w:val="22"/>
              </w:rPr>
              <w:t>received</w:t>
            </w:r>
            <w:r w:rsidRPr="00893E8B">
              <w:rPr>
                <w:rFonts w:ascii="Tahoma" w:hAnsi="Tahoma" w:cs="Tahoma"/>
                <w:sz w:val="22"/>
                <w:szCs w:val="22"/>
              </w:rPr>
              <w:t>?</w:t>
            </w:r>
          </w:p>
          <w:p w14:paraId="3329185C" w14:textId="77777777" w:rsidR="00383743" w:rsidRPr="00893E8B" w:rsidRDefault="00383743" w:rsidP="002A6433">
            <w:pPr>
              <w:rPr>
                <w:rFonts w:ascii="Tahoma" w:hAnsi="Tahoma" w:cs="Tahoma"/>
                <w:sz w:val="22"/>
                <w:szCs w:val="22"/>
              </w:rPr>
            </w:pPr>
          </w:p>
        </w:tc>
        <w:tc>
          <w:tcPr>
            <w:tcW w:w="2835" w:type="dxa"/>
            <w:gridSpan w:val="2"/>
          </w:tcPr>
          <w:p w14:paraId="4A9847EE" w14:textId="77777777" w:rsidR="00AD7DAF" w:rsidRPr="002A6433" w:rsidRDefault="00AD7DAF">
            <w:pPr>
              <w:rPr>
                <w:rFonts w:ascii="Tahoma" w:hAnsi="Tahoma" w:cs="Tahoma"/>
              </w:rPr>
            </w:pPr>
          </w:p>
        </w:tc>
        <w:tc>
          <w:tcPr>
            <w:tcW w:w="2268" w:type="dxa"/>
          </w:tcPr>
          <w:p w14:paraId="4F0C4C61" w14:textId="77777777" w:rsidR="00AD7DAF" w:rsidRPr="002A6433" w:rsidRDefault="00AD7DAF">
            <w:pPr>
              <w:rPr>
                <w:rFonts w:ascii="Tahoma" w:hAnsi="Tahoma" w:cs="Tahoma"/>
              </w:rPr>
            </w:pPr>
          </w:p>
        </w:tc>
        <w:tc>
          <w:tcPr>
            <w:tcW w:w="1980" w:type="dxa"/>
          </w:tcPr>
          <w:p w14:paraId="25DAF3B1" w14:textId="77777777" w:rsidR="00AD7DAF" w:rsidRPr="002A6433" w:rsidRDefault="00AD7DAF">
            <w:pPr>
              <w:rPr>
                <w:rFonts w:ascii="Tahoma" w:hAnsi="Tahoma" w:cs="Tahoma"/>
              </w:rPr>
            </w:pPr>
          </w:p>
        </w:tc>
      </w:tr>
      <w:tr w:rsidR="00AD7DAF" w:rsidRPr="002A6433" w14:paraId="364FB0BD" w14:textId="77777777" w:rsidTr="00A507D4">
        <w:tc>
          <w:tcPr>
            <w:tcW w:w="6345" w:type="dxa"/>
          </w:tcPr>
          <w:p w14:paraId="7735B831" w14:textId="1CF4D00F" w:rsidR="00906116" w:rsidRPr="00662D0E" w:rsidRDefault="00AD7DAF" w:rsidP="002A6433">
            <w:pPr>
              <w:rPr>
                <w:rFonts w:ascii="Tahoma" w:hAnsi="Tahoma" w:cs="Tahoma"/>
                <w:sz w:val="22"/>
                <w:szCs w:val="22"/>
              </w:rPr>
            </w:pPr>
            <w:r w:rsidRPr="00893E8B">
              <w:rPr>
                <w:rFonts w:ascii="Tahoma" w:hAnsi="Tahoma" w:cs="Tahoma"/>
                <w:sz w:val="22"/>
                <w:szCs w:val="22"/>
              </w:rPr>
              <w:t xml:space="preserve">Does the firm review the amount of work undertaken for the </w:t>
            </w:r>
            <w:r w:rsidR="00893E8B" w:rsidRPr="00662D0E">
              <w:rPr>
                <w:rFonts w:ascii="Tahoma" w:hAnsi="Tahoma" w:cs="Tahoma"/>
                <w:sz w:val="22"/>
                <w:szCs w:val="22"/>
              </w:rPr>
              <w:t>customer</w:t>
            </w:r>
            <w:r w:rsidRPr="00662D0E">
              <w:rPr>
                <w:rFonts w:ascii="Tahoma" w:hAnsi="Tahoma" w:cs="Tahoma"/>
                <w:sz w:val="22"/>
                <w:szCs w:val="22"/>
              </w:rPr>
              <w:t xml:space="preserve"> against the income generated to ensure that this is fair to the firm and to the c</w:t>
            </w:r>
            <w:r w:rsidR="00893E8B" w:rsidRPr="00662D0E">
              <w:rPr>
                <w:rFonts w:ascii="Tahoma" w:hAnsi="Tahoma" w:cs="Tahoma"/>
                <w:sz w:val="22"/>
                <w:szCs w:val="22"/>
              </w:rPr>
              <w:t>ustomer</w:t>
            </w:r>
            <w:r w:rsidRPr="00662D0E">
              <w:rPr>
                <w:rFonts w:ascii="Tahoma" w:hAnsi="Tahoma" w:cs="Tahoma"/>
                <w:sz w:val="22"/>
                <w:szCs w:val="22"/>
              </w:rPr>
              <w:t>?</w:t>
            </w:r>
          </w:p>
          <w:p w14:paraId="62E8382B" w14:textId="77777777" w:rsidR="00383743" w:rsidRPr="00893E8B" w:rsidRDefault="00383743" w:rsidP="002A6433">
            <w:pPr>
              <w:rPr>
                <w:rFonts w:ascii="Tahoma" w:hAnsi="Tahoma" w:cs="Tahoma"/>
                <w:sz w:val="22"/>
                <w:szCs w:val="22"/>
              </w:rPr>
            </w:pPr>
          </w:p>
        </w:tc>
        <w:tc>
          <w:tcPr>
            <w:tcW w:w="2835" w:type="dxa"/>
            <w:gridSpan w:val="2"/>
          </w:tcPr>
          <w:p w14:paraId="01BFB9F1" w14:textId="77777777" w:rsidR="00AD7DAF" w:rsidRPr="002A6433" w:rsidRDefault="00AD7DAF">
            <w:pPr>
              <w:rPr>
                <w:rFonts w:ascii="Tahoma" w:hAnsi="Tahoma" w:cs="Tahoma"/>
              </w:rPr>
            </w:pPr>
          </w:p>
        </w:tc>
        <w:tc>
          <w:tcPr>
            <w:tcW w:w="2268" w:type="dxa"/>
          </w:tcPr>
          <w:p w14:paraId="334D10BE" w14:textId="77777777" w:rsidR="00AD7DAF" w:rsidRPr="002A6433" w:rsidRDefault="00AD7DAF">
            <w:pPr>
              <w:rPr>
                <w:rFonts w:ascii="Tahoma" w:hAnsi="Tahoma" w:cs="Tahoma"/>
              </w:rPr>
            </w:pPr>
          </w:p>
        </w:tc>
        <w:tc>
          <w:tcPr>
            <w:tcW w:w="1980" w:type="dxa"/>
          </w:tcPr>
          <w:p w14:paraId="2E8819BA" w14:textId="77777777" w:rsidR="00AD7DAF" w:rsidRPr="002A6433" w:rsidRDefault="00AD7DAF">
            <w:pPr>
              <w:rPr>
                <w:rFonts w:ascii="Tahoma" w:hAnsi="Tahoma" w:cs="Tahoma"/>
              </w:rPr>
            </w:pPr>
          </w:p>
        </w:tc>
      </w:tr>
      <w:tr w:rsidR="001A5BF3" w:rsidRPr="002A6433" w14:paraId="2BE729AF" w14:textId="77777777" w:rsidTr="00A507D4">
        <w:tc>
          <w:tcPr>
            <w:tcW w:w="6345" w:type="dxa"/>
          </w:tcPr>
          <w:p w14:paraId="2A3C1708" w14:textId="77777777" w:rsidR="001A5BF3" w:rsidRPr="00893E8B" w:rsidRDefault="001A5BF3" w:rsidP="00A74F6C">
            <w:pPr>
              <w:rPr>
                <w:rFonts w:ascii="Tahoma" w:hAnsi="Tahoma" w:cs="Tahoma"/>
                <w:sz w:val="22"/>
                <w:szCs w:val="22"/>
              </w:rPr>
            </w:pPr>
            <w:r w:rsidRPr="00893E8B">
              <w:rPr>
                <w:rFonts w:ascii="Tahoma" w:hAnsi="Tahoma" w:cs="Tahoma"/>
                <w:sz w:val="22"/>
                <w:szCs w:val="22"/>
              </w:rPr>
              <w:t>Does the firm offer staff bonuses?</w:t>
            </w:r>
          </w:p>
          <w:p w14:paraId="5E4C559C" w14:textId="77777777" w:rsidR="00906116" w:rsidRPr="00893E8B" w:rsidRDefault="00906116" w:rsidP="00A74F6C">
            <w:pPr>
              <w:rPr>
                <w:rFonts w:ascii="Tahoma" w:hAnsi="Tahoma" w:cs="Tahoma"/>
                <w:sz w:val="22"/>
                <w:szCs w:val="22"/>
              </w:rPr>
            </w:pPr>
          </w:p>
          <w:p w14:paraId="317D3B5B" w14:textId="77777777" w:rsidR="001A5BF3" w:rsidRPr="00893E8B" w:rsidRDefault="00DA4842" w:rsidP="002A6433">
            <w:pPr>
              <w:rPr>
                <w:rFonts w:ascii="Tahoma" w:hAnsi="Tahoma" w:cs="Tahoma"/>
                <w:sz w:val="22"/>
                <w:szCs w:val="22"/>
              </w:rPr>
            </w:pPr>
            <w:r w:rsidRPr="00893E8B">
              <w:rPr>
                <w:rFonts w:ascii="Tahoma" w:hAnsi="Tahoma" w:cs="Tahoma"/>
                <w:sz w:val="22"/>
                <w:szCs w:val="22"/>
              </w:rPr>
              <w:t>Do producers of business get a cut of the commission and does this influence them at the expense of the client?</w:t>
            </w:r>
          </w:p>
          <w:p w14:paraId="3701A943" w14:textId="77777777" w:rsidR="00383743" w:rsidRPr="00893E8B" w:rsidRDefault="00383743" w:rsidP="002A6433">
            <w:pPr>
              <w:rPr>
                <w:rFonts w:ascii="Tahoma" w:hAnsi="Tahoma" w:cs="Tahoma"/>
                <w:sz w:val="22"/>
                <w:szCs w:val="22"/>
              </w:rPr>
            </w:pPr>
          </w:p>
        </w:tc>
        <w:tc>
          <w:tcPr>
            <w:tcW w:w="2835" w:type="dxa"/>
            <w:gridSpan w:val="2"/>
          </w:tcPr>
          <w:p w14:paraId="55C74355" w14:textId="77777777" w:rsidR="001A5BF3" w:rsidRPr="002A6433" w:rsidRDefault="001A5BF3">
            <w:pPr>
              <w:rPr>
                <w:rFonts w:ascii="Tahoma" w:hAnsi="Tahoma" w:cs="Tahoma"/>
              </w:rPr>
            </w:pPr>
          </w:p>
        </w:tc>
        <w:tc>
          <w:tcPr>
            <w:tcW w:w="2268" w:type="dxa"/>
          </w:tcPr>
          <w:p w14:paraId="586F0578" w14:textId="77777777" w:rsidR="001A5BF3" w:rsidRPr="002A6433" w:rsidRDefault="001A5BF3">
            <w:pPr>
              <w:rPr>
                <w:rFonts w:ascii="Tahoma" w:hAnsi="Tahoma" w:cs="Tahoma"/>
              </w:rPr>
            </w:pPr>
          </w:p>
        </w:tc>
        <w:tc>
          <w:tcPr>
            <w:tcW w:w="1980" w:type="dxa"/>
          </w:tcPr>
          <w:p w14:paraId="3631B485" w14:textId="77777777" w:rsidR="001A5BF3" w:rsidRPr="002A6433" w:rsidRDefault="001A5BF3">
            <w:pPr>
              <w:rPr>
                <w:rFonts w:ascii="Tahoma" w:hAnsi="Tahoma" w:cs="Tahoma"/>
              </w:rPr>
            </w:pPr>
          </w:p>
        </w:tc>
      </w:tr>
      <w:tr w:rsidR="001A5BF3" w:rsidRPr="002A6433" w14:paraId="2AA87D19" w14:textId="77777777" w:rsidTr="00A507D4">
        <w:tc>
          <w:tcPr>
            <w:tcW w:w="6345" w:type="dxa"/>
          </w:tcPr>
          <w:p w14:paraId="5E36F078" w14:textId="11065645" w:rsidR="004342BE" w:rsidRPr="00893E8B" w:rsidRDefault="001A5BF3" w:rsidP="002A6433">
            <w:pPr>
              <w:rPr>
                <w:rFonts w:ascii="Tahoma" w:hAnsi="Tahoma" w:cs="Tahoma"/>
                <w:sz w:val="22"/>
                <w:szCs w:val="22"/>
              </w:rPr>
            </w:pPr>
            <w:r w:rsidRPr="00893E8B">
              <w:rPr>
                <w:rFonts w:ascii="Tahoma" w:hAnsi="Tahoma" w:cs="Tahoma"/>
                <w:sz w:val="22"/>
                <w:szCs w:val="22"/>
              </w:rPr>
              <w:lastRenderedPageBreak/>
              <w:t>Does the firm offer staff incentives to sell products</w:t>
            </w:r>
            <w:r w:rsidR="00906116" w:rsidRPr="00893E8B">
              <w:rPr>
                <w:rFonts w:ascii="Tahoma" w:hAnsi="Tahoma" w:cs="Tahoma"/>
                <w:sz w:val="22"/>
                <w:szCs w:val="22"/>
              </w:rPr>
              <w:t xml:space="preserve"> which may not be suitable to the </w:t>
            </w:r>
            <w:r w:rsidR="00893E8B" w:rsidRPr="00662D0E">
              <w:rPr>
                <w:rFonts w:ascii="Tahoma" w:hAnsi="Tahoma" w:cs="Tahoma"/>
                <w:sz w:val="22"/>
                <w:szCs w:val="22"/>
              </w:rPr>
              <w:t>customer</w:t>
            </w:r>
            <w:r w:rsidR="00383743" w:rsidRPr="00893E8B">
              <w:rPr>
                <w:rFonts w:ascii="Tahoma" w:hAnsi="Tahoma" w:cs="Tahoma"/>
                <w:sz w:val="22"/>
                <w:szCs w:val="22"/>
              </w:rPr>
              <w:t xml:space="preserve">/may not best meet the </w:t>
            </w:r>
            <w:proofErr w:type="gramStart"/>
            <w:r w:rsidR="00383743" w:rsidRPr="00893E8B">
              <w:rPr>
                <w:rFonts w:ascii="Tahoma" w:hAnsi="Tahoma" w:cs="Tahoma"/>
                <w:sz w:val="22"/>
                <w:szCs w:val="22"/>
              </w:rPr>
              <w:t>customers</w:t>
            </w:r>
            <w:proofErr w:type="gramEnd"/>
            <w:r w:rsidR="00383743" w:rsidRPr="00893E8B">
              <w:rPr>
                <w:rFonts w:ascii="Tahoma" w:hAnsi="Tahoma" w:cs="Tahoma"/>
                <w:sz w:val="22"/>
                <w:szCs w:val="22"/>
              </w:rPr>
              <w:t xml:space="preserve"> needs</w:t>
            </w:r>
            <w:r w:rsidRPr="00893E8B">
              <w:rPr>
                <w:rFonts w:ascii="Tahoma" w:hAnsi="Tahoma" w:cs="Tahoma"/>
                <w:sz w:val="22"/>
                <w:szCs w:val="22"/>
              </w:rPr>
              <w:t xml:space="preserve">? </w:t>
            </w:r>
          </w:p>
          <w:p w14:paraId="5634A73A" w14:textId="77777777" w:rsidR="00F9223C" w:rsidRPr="00893E8B" w:rsidRDefault="00F9223C" w:rsidP="002A6433">
            <w:pPr>
              <w:rPr>
                <w:rFonts w:ascii="Tahoma" w:hAnsi="Tahoma" w:cs="Tahoma"/>
                <w:sz w:val="22"/>
                <w:szCs w:val="22"/>
              </w:rPr>
            </w:pPr>
          </w:p>
          <w:p w14:paraId="7CB419E3" w14:textId="77777777" w:rsidR="00383743" w:rsidRPr="00893E8B" w:rsidRDefault="00383743" w:rsidP="002A6433">
            <w:pPr>
              <w:rPr>
                <w:rFonts w:ascii="Tahoma" w:hAnsi="Tahoma" w:cs="Tahoma"/>
                <w:sz w:val="22"/>
                <w:szCs w:val="22"/>
              </w:rPr>
            </w:pPr>
          </w:p>
        </w:tc>
        <w:tc>
          <w:tcPr>
            <w:tcW w:w="2835" w:type="dxa"/>
            <w:gridSpan w:val="2"/>
          </w:tcPr>
          <w:p w14:paraId="245201B1" w14:textId="77777777" w:rsidR="001A5BF3" w:rsidRPr="002A6433" w:rsidRDefault="001A5BF3">
            <w:pPr>
              <w:rPr>
                <w:rFonts w:ascii="Tahoma" w:hAnsi="Tahoma" w:cs="Tahoma"/>
              </w:rPr>
            </w:pPr>
          </w:p>
        </w:tc>
        <w:tc>
          <w:tcPr>
            <w:tcW w:w="2268" w:type="dxa"/>
          </w:tcPr>
          <w:p w14:paraId="7917B040" w14:textId="77777777" w:rsidR="001A5BF3" w:rsidRPr="002A6433" w:rsidRDefault="001A5BF3">
            <w:pPr>
              <w:rPr>
                <w:rFonts w:ascii="Tahoma" w:hAnsi="Tahoma" w:cs="Tahoma"/>
              </w:rPr>
            </w:pPr>
          </w:p>
        </w:tc>
        <w:tc>
          <w:tcPr>
            <w:tcW w:w="1980" w:type="dxa"/>
          </w:tcPr>
          <w:p w14:paraId="1CD175FF" w14:textId="77777777" w:rsidR="001A5BF3" w:rsidRPr="002A6433" w:rsidRDefault="001A5BF3">
            <w:pPr>
              <w:rPr>
                <w:rFonts w:ascii="Tahoma" w:hAnsi="Tahoma" w:cs="Tahoma"/>
              </w:rPr>
            </w:pPr>
          </w:p>
        </w:tc>
      </w:tr>
      <w:tr w:rsidR="00F9223C" w:rsidRPr="002A6433" w14:paraId="466D0860" w14:textId="77777777" w:rsidTr="00A507D4">
        <w:tc>
          <w:tcPr>
            <w:tcW w:w="6345" w:type="dxa"/>
          </w:tcPr>
          <w:p w14:paraId="3FCC994C" w14:textId="77EE201B" w:rsidR="00F9223C" w:rsidRPr="00662D0E" w:rsidRDefault="00F9223C" w:rsidP="002A6433">
            <w:pPr>
              <w:rPr>
                <w:rFonts w:ascii="Tahoma" w:hAnsi="Tahoma" w:cs="Tahoma"/>
                <w:sz w:val="22"/>
                <w:szCs w:val="22"/>
              </w:rPr>
            </w:pPr>
            <w:r w:rsidRPr="00662D0E">
              <w:rPr>
                <w:rFonts w:ascii="Tahoma" w:hAnsi="Tahoma" w:cs="Tahoma"/>
                <w:sz w:val="22"/>
                <w:szCs w:val="22"/>
              </w:rPr>
              <w:t>Is the firm offering incentives to third parties</w:t>
            </w:r>
            <w:r w:rsidR="00634CAF" w:rsidRPr="00662D0E">
              <w:rPr>
                <w:rFonts w:ascii="Tahoma" w:hAnsi="Tahoma" w:cs="Tahoma"/>
                <w:sz w:val="22"/>
                <w:szCs w:val="22"/>
              </w:rPr>
              <w:t xml:space="preserve">? </w:t>
            </w:r>
            <w:r w:rsidRPr="00662D0E">
              <w:rPr>
                <w:rFonts w:ascii="Tahoma" w:hAnsi="Tahoma" w:cs="Tahoma"/>
                <w:sz w:val="22"/>
                <w:szCs w:val="22"/>
              </w:rPr>
              <w:t xml:space="preserve">– does this conflict with its obligations under the </w:t>
            </w:r>
            <w:r w:rsidR="00634CAF" w:rsidRPr="00662D0E">
              <w:rPr>
                <w:rFonts w:ascii="Tahoma" w:hAnsi="Tahoma" w:cs="Tahoma"/>
                <w:sz w:val="22"/>
                <w:szCs w:val="22"/>
              </w:rPr>
              <w:t>customer’s</w:t>
            </w:r>
            <w:r w:rsidRPr="00662D0E">
              <w:rPr>
                <w:rFonts w:ascii="Tahoma" w:hAnsi="Tahoma" w:cs="Tahoma"/>
                <w:sz w:val="22"/>
                <w:szCs w:val="22"/>
              </w:rPr>
              <w:t xml:space="preserve"> best </w:t>
            </w:r>
            <w:proofErr w:type="gramStart"/>
            <w:r w:rsidRPr="00662D0E">
              <w:rPr>
                <w:rFonts w:ascii="Tahoma" w:hAnsi="Tahoma" w:cs="Tahoma"/>
                <w:sz w:val="22"/>
                <w:szCs w:val="22"/>
              </w:rPr>
              <w:t>interests</w:t>
            </w:r>
            <w:proofErr w:type="gramEnd"/>
            <w:r w:rsidRPr="00662D0E">
              <w:rPr>
                <w:rFonts w:ascii="Tahoma" w:hAnsi="Tahoma" w:cs="Tahoma"/>
                <w:sz w:val="22"/>
                <w:szCs w:val="22"/>
              </w:rPr>
              <w:t xml:space="preserve"> rule?</w:t>
            </w:r>
            <w:r w:rsidR="00634CAF" w:rsidRPr="00662D0E">
              <w:rPr>
                <w:rFonts w:ascii="Tahoma" w:hAnsi="Tahoma" w:cs="Tahoma"/>
                <w:sz w:val="22"/>
                <w:szCs w:val="22"/>
              </w:rPr>
              <w:t xml:space="preserve"> (with regard to </w:t>
            </w:r>
            <w:r w:rsidR="00BB76E5" w:rsidRPr="00662D0E">
              <w:rPr>
                <w:rFonts w:ascii="Tahoma" w:hAnsi="Tahoma" w:cs="Tahoma"/>
                <w:sz w:val="22"/>
                <w:szCs w:val="22"/>
              </w:rPr>
              <w:t xml:space="preserve">Multi-Occupancy Building Insurance </w:t>
            </w:r>
            <w:r w:rsidR="00634CAF" w:rsidRPr="00662D0E">
              <w:rPr>
                <w:rFonts w:ascii="Tahoma" w:hAnsi="Tahoma" w:cs="Tahoma"/>
                <w:sz w:val="22"/>
                <w:szCs w:val="22"/>
              </w:rPr>
              <w:t xml:space="preserve">contracts, customers </w:t>
            </w:r>
            <w:proofErr w:type="gramStart"/>
            <w:r w:rsidR="00634CAF" w:rsidRPr="00662D0E">
              <w:rPr>
                <w:rFonts w:ascii="Tahoma" w:hAnsi="Tahoma" w:cs="Tahoma"/>
                <w:sz w:val="22"/>
                <w:szCs w:val="22"/>
              </w:rPr>
              <w:t>includes</w:t>
            </w:r>
            <w:proofErr w:type="gramEnd"/>
            <w:r w:rsidR="00634CAF" w:rsidRPr="00662D0E">
              <w:rPr>
                <w:rFonts w:ascii="Tahoma" w:hAnsi="Tahoma" w:cs="Tahoma"/>
                <w:sz w:val="22"/>
                <w:szCs w:val="22"/>
              </w:rPr>
              <w:t xml:space="preserve"> residential policyholders and policy stakeholders) </w:t>
            </w:r>
          </w:p>
          <w:p w14:paraId="007F9D98" w14:textId="051B1DD4" w:rsidR="00F9223C" w:rsidRPr="00662D0E" w:rsidRDefault="00F9223C" w:rsidP="002A6433">
            <w:pPr>
              <w:rPr>
                <w:rFonts w:ascii="Tahoma" w:hAnsi="Tahoma" w:cs="Tahoma"/>
                <w:sz w:val="22"/>
                <w:szCs w:val="22"/>
              </w:rPr>
            </w:pPr>
          </w:p>
        </w:tc>
        <w:tc>
          <w:tcPr>
            <w:tcW w:w="2835" w:type="dxa"/>
            <w:gridSpan w:val="2"/>
          </w:tcPr>
          <w:p w14:paraId="3ACD771B" w14:textId="77777777" w:rsidR="00F9223C" w:rsidRPr="002A6433" w:rsidRDefault="00F9223C">
            <w:pPr>
              <w:rPr>
                <w:rFonts w:ascii="Tahoma" w:hAnsi="Tahoma" w:cs="Tahoma"/>
              </w:rPr>
            </w:pPr>
          </w:p>
        </w:tc>
        <w:tc>
          <w:tcPr>
            <w:tcW w:w="2268" w:type="dxa"/>
          </w:tcPr>
          <w:p w14:paraId="775F2B10" w14:textId="77777777" w:rsidR="00F9223C" w:rsidRPr="002A6433" w:rsidRDefault="00F9223C">
            <w:pPr>
              <w:rPr>
                <w:rFonts w:ascii="Tahoma" w:hAnsi="Tahoma" w:cs="Tahoma"/>
              </w:rPr>
            </w:pPr>
          </w:p>
        </w:tc>
        <w:tc>
          <w:tcPr>
            <w:tcW w:w="1980" w:type="dxa"/>
          </w:tcPr>
          <w:p w14:paraId="1903EB78" w14:textId="77777777" w:rsidR="00F9223C" w:rsidRPr="002A6433" w:rsidRDefault="00F9223C">
            <w:pPr>
              <w:rPr>
                <w:rFonts w:ascii="Tahoma" w:hAnsi="Tahoma" w:cs="Tahoma"/>
              </w:rPr>
            </w:pPr>
          </w:p>
        </w:tc>
      </w:tr>
      <w:tr w:rsidR="009E0B8B" w:rsidRPr="002A6433" w14:paraId="08CB5568" w14:textId="77777777" w:rsidTr="00642AA7">
        <w:tc>
          <w:tcPr>
            <w:tcW w:w="13428" w:type="dxa"/>
            <w:gridSpan w:val="5"/>
            <w:shd w:val="clear" w:color="auto" w:fill="97D700"/>
          </w:tcPr>
          <w:p w14:paraId="1CD3EA2C" w14:textId="77777777" w:rsidR="00CF1927" w:rsidRPr="00893E8B" w:rsidRDefault="009E0B8B" w:rsidP="002A6433">
            <w:pPr>
              <w:rPr>
                <w:rFonts w:ascii="Tahoma" w:hAnsi="Tahoma" w:cs="Tahoma"/>
                <w:sz w:val="22"/>
                <w:szCs w:val="22"/>
              </w:rPr>
            </w:pPr>
            <w:r w:rsidRPr="00893E8B">
              <w:rPr>
                <w:rFonts w:ascii="Tahoma" w:hAnsi="Tahoma" w:cs="Tahoma"/>
                <w:b/>
                <w:sz w:val="22"/>
                <w:szCs w:val="22"/>
                <w:u w:val="single"/>
              </w:rPr>
              <w:t>Corporate Hospitality and Gifts</w:t>
            </w:r>
            <w:r w:rsidRPr="00893E8B">
              <w:rPr>
                <w:rFonts w:ascii="Tahoma" w:hAnsi="Tahoma" w:cs="Tahoma"/>
                <w:sz w:val="22"/>
                <w:szCs w:val="22"/>
              </w:rPr>
              <w:t>: A strong relationship with your panel insurers,</w:t>
            </w:r>
            <w:r w:rsidR="00EA5EEF" w:rsidRPr="00893E8B">
              <w:rPr>
                <w:rFonts w:ascii="Tahoma" w:hAnsi="Tahoma" w:cs="Tahoma"/>
                <w:sz w:val="22"/>
                <w:szCs w:val="22"/>
              </w:rPr>
              <w:t xml:space="preserve"> partners and customers</w:t>
            </w:r>
            <w:r w:rsidRPr="00893E8B">
              <w:rPr>
                <w:rFonts w:ascii="Tahoma" w:hAnsi="Tahoma" w:cs="Tahoma"/>
                <w:sz w:val="22"/>
                <w:szCs w:val="22"/>
              </w:rPr>
              <w:t xml:space="preserve"> developed through </w:t>
            </w:r>
            <w:r w:rsidR="002F700A" w:rsidRPr="00893E8B">
              <w:rPr>
                <w:rFonts w:ascii="Tahoma" w:hAnsi="Tahoma" w:cs="Tahoma"/>
                <w:sz w:val="22"/>
                <w:szCs w:val="22"/>
              </w:rPr>
              <w:t xml:space="preserve">a </w:t>
            </w:r>
            <w:r w:rsidR="009D18B3" w:rsidRPr="00893E8B">
              <w:rPr>
                <w:rFonts w:ascii="Tahoma" w:hAnsi="Tahoma" w:cs="Tahoma"/>
                <w:sz w:val="22"/>
                <w:szCs w:val="22"/>
              </w:rPr>
              <w:t>combin</w:t>
            </w:r>
            <w:r w:rsidRPr="00893E8B">
              <w:rPr>
                <w:rFonts w:ascii="Tahoma" w:hAnsi="Tahoma" w:cs="Tahoma"/>
                <w:sz w:val="22"/>
                <w:szCs w:val="22"/>
              </w:rPr>
              <w:t>ation of professional and personal interaction, delivers a real and direct benefit.  Corporate hospitality and gifts are nonetheless inducements and must be managed correctly to avoid</w:t>
            </w:r>
            <w:r w:rsidR="009D18B3" w:rsidRPr="00893E8B">
              <w:rPr>
                <w:rFonts w:ascii="Tahoma" w:hAnsi="Tahoma" w:cs="Tahoma"/>
                <w:sz w:val="22"/>
                <w:szCs w:val="22"/>
              </w:rPr>
              <w:t xml:space="preserve"> conflict</w:t>
            </w:r>
            <w:r w:rsidR="002F700A" w:rsidRPr="00893E8B">
              <w:rPr>
                <w:rFonts w:ascii="Tahoma" w:hAnsi="Tahoma" w:cs="Tahoma"/>
                <w:sz w:val="22"/>
                <w:szCs w:val="22"/>
              </w:rPr>
              <w:t>s</w:t>
            </w:r>
            <w:r w:rsidR="009D18B3" w:rsidRPr="00893E8B">
              <w:rPr>
                <w:rFonts w:ascii="Tahoma" w:hAnsi="Tahoma" w:cs="Tahoma"/>
                <w:sz w:val="22"/>
                <w:szCs w:val="22"/>
              </w:rPr>
              <w:t xml:space="preserve"> of interest</w:t>
            </w:r>
            <w:r w:rsidR="002F700A" w:rsidRPr="00893E8B">
              <w:rPr>
                <w:rFonts w:ascii="Tahoma" w:hAnsi="Tahoma" w:cs="Tahoma"/>
                <w:sz w:val="22"/>
                <w:szCs w:val="22"/>
              </w:rPr>
              <w:t>.</w:t>
            </w:r>
            <w:r w:rsidRPr="00893E8B">
              <w:rPr>
                <w:rFonts w:ascii="Tahoma" w:hAnsi="Tahoma" w:cs="Tahoma"/>
                <w:sz w:val="22"/>
                <w:szCs w:val="22"/>
              </w:rPr>
              <w:t xml:space="preserve"> </w:t>
            </w:r>
          </w:p>
        </w:tc>
      </w:tr>
      <w:tr w:rsidR="00357075" w:rsidRPr="002A6433" w14:paraId="0BA3634F" w14:textId="77777777" w:rsidTr="00A507D4">
        <w:tc>
          <w:tcPr>
            <w:tcW w:w="6345" w:type="dxa"/>
          </w:tcPr>
          <w:p w14:paraId="7B982BD4" w14:textId="77777777" w:rsidR="00357075" w:rsidRPr="00893E8B" w:rsidRDefault="00357075">
            <w:pPr>
              <w:rPr>
                <w:rFonts w:ascii="Tahoma" w:hAnsi="Tahoma" w:cs="Tahoma"/>
                <w:sz w:val="22"/>
                <w:szCs w:val="22"/>
              </w:rPr>
            </w:pPr>
            <w:r w:rsidRPr="00893E8B">
              <w:rPr>
                <w:rFonts w:ascii="Tahoma" w:hAnsi="Tahoma" w:cs="Tahoma"/>
                <w:sz w:val="22"/>
                <w:szCs w:val="22"/>
              </w:rPr>
              <w:t xml:space="preserve">Does the firm have in place a gifts and </w:t>
            </w:r>
            <w:r w:rsidR="002F700A" w:rsidRPr="00893E8B">
              <w:rPr>
                <w:rFonts w:ascii="Tahoma" w:hAnsi="Tahoma" w:cs="Tahoma"/>
                <w:sz w:val="22"/>
                <w:szCs w:val="22"/>
              </w:rPr>
              <w:t xml:space="preserve">hospitality </w:t>
            </w:r>
            <w:r w:rsidRPr="00893E8B">
              <w:rPr>
                <w:rFonts w:ascii="Tahoma" w:hAnsi="Tahoma" w:cs="Tahoma"/>
                <w:sz w:val="22"/>
                <w:szCs w:val="22"/>
              </w:rPr>
              <w:t>register</w:t>
            </w:r>
            <w:r w:rsidR="00EA5EEF" w:rsidRPr="00893E8B">
              <w:rPr>
                <w:rFonts w:ascii="Tahoma" w:hAnsi="Tahoma" w:cs="Tahoma"/>
                <w:sz w:val="22"/>
                <w:szCs w:val="22"/>
              </w:rPr>
              <w:t xml:space="preserve"> recording gifts and hospitality given and received</w:t>
            </w:r>
            <w:r w:rsidRPr="00893E8B">
              <w:rPr>
                <w:rFonts w:ascii="Tahoma" w:hAnsi="Tahoma" w:cs="Tahoma"/>
                <w:sz w:val="22"/>
                <w:szCs w:val="22"/>
              </w:rPr>
              <w:t>?</w:t>
            </w:r>
          </w:p>
          <w:p w14:paraId="17D654EF" w14:textId="77777777" w:rsidR="00357075" w:rsidRPr="00893E8B" w:rsidRDefault="002F700A" w:rsidP="002A6433">
            <w:pPr>
              <w:rPr>
                <w:rFonts w:ascii="Tahoma" w:hAnsi="Tahoma" w:cs="Tahoma"/>
                <w:color w:val="0000FF"/>
                <w:sz w:val="22"/>
                <w:szCs w:val="22"/>
              </w:rPr>
            </w:pPr>
            <w:r w:rsidRPr="00893E8B">
              <w:rPr>
                <w:rFonts w:ascii="Tahoma" w:hAnsi="Tahoma" w:cs="Tahoma"/>
                <w:sz w:val="22"/>
                <w:szCs w:val="22"/>
              </w:rPr>
              <w:t xml:space="preserve">Is there a minimum level of activity which is not logged? </w:t>
            </w:r>
          </w:p>
          <w:p w14:paraId="1485247A" w14:textId="77777777" w:rsidR="00383743" w:rsidRPr="00893E8B" w:rsidRDefault="00383743" w:rsidP="002A6433">
            <w:pPr>
              <w:rPr>
                <w:rFonts w:ascii="Tahoma" w:hAnsi="Tahoma" w:cs="Tahoma"/>
                <w:sz w:val="22"/>
                <w:szCs w:val="22"/>
              </w:rPr>
            </w:pPr>
          </w:p>
        </w:tc>
        <w:tc>
          <w:tcPr>
            <w:tcW w:w="2835" w:type="dxa"/>
            <w:gridSpan w:val="2"/>
          </w:tcPr>
          <w:p w14:paraId="52D51304" w14:textId="77777777" w:rsidR="00357075" w:rsidRPr="002A6433" w:rsidRDefault="00357075">
            <w:pPr>
              <w:rPr>
                <w:rFonts w:ascii="Tahoma" w:hAnsi="Tahoma" w:cs="Tahoma"/>
              </w:rPr>
            </w:pPr>
          </w:p>
        </w:tc>
        <w:tc>
          <w:tcPr>
            <w:tcW w:w="2268" w:type="dxa"/>
          </w:tcPr>
          <w:p w14:paraId="53477138" w14:textId="77777777" w:rsidR="00357075" w:rsidRPr="002A6433" w:rsidRDefault="00357075">
            <w:pPr>
              <w:rPr>
                <w:rFonts w:ascii="Tahoma" w:hAnsi="Tahoma" w:cs="Tahoma"/>
              </w:rPr>
            </w:pPr>
          </w:p>
        </w:tc>
        <w:tc>
          <w:tcPr>
            <w:tcW w:w="1980" w:type="dxa"/>
          </w:tcPr>
          <w:p w14:paraId="76CF5957" w14:textId="77777777" w:rsidR="00357075" w:rsidRPr="002A6433" w:rsidRDefault="00357075">
            <w:pPr>
              <w:rPr>
                <w:rFonts w:ascii="Tahoma" w:hAnsi="Tahoma" w:cs="Tahoma"/>
              </w:rPr>
            </w:pPr>
          </w:p>
        </w:tc>
      </w:tr>
      <w:tr w:rsidR="00E7073B" w:rsidRPr="002A6433" w14:paraId="629DC6A2" w14:textId="77777777" w:rsidTr="00A507D4">
        <w:tc>
          <w:tcPr>
            <w:tcW w:w="6345" w:type="dxa"/>
          </w:tcPr>
          <w:p w14:paraId="16257530" w14:textId="77777777" w:rsidR="002F700A" w:rsidRPr="00893E8B" w:rsidRDefault="00E7073B" w:rsidP="002A6433">
            <w:pPr>
              <w:rPr>
                <w:rFonts w:ascii="Tahoma" w:hAnsi="Tahoma" w:cs="Tahoma"/>
                <w:sz w:val="22"/>
                <w:szCs w:val="22"/>
              </w:rPr>
            </w:pPr>
            <w:r w:rsidRPr="00893E8B">
              <w:rPr>
                <w:rFonts w:ascii="Tahoma" w:hAnsi="Tahoma" w:cs="Tahoma"/>
                <w:sz w:val="22"/>
                <w:szCs w:val="22"/>
              </w:rPr>
              <w:t>What is the firm’s criteria for deciding what is appropriate and what may be construed as an unfair inducement?</w:t>
            </w:r>
          </w:p>
          <w:p w14:paraId="360D81B6" w14:textId="77777777" w:rsidR="00383743" w:rsidRPr="00893E8B" w:rsidRDefault="00383743" w:rsidP="002A6433">
            <w:pPr>
              <w:rPr>
                <w:rFonts w:ascii="Tahoma" w:hAnsi="Tahoma" w:cs="Tahoma"/>
                <w:sz w:val="22"/>
                <w:szCs w:val="22"/>
              </w:rPr>
            </w:pPr>
          </w:p>
        </w:tc>
        <w:tc>
          <w:tcPr>
            <w:tcW w:w="2835" w:type="dxa"/>
            <w:gridSpan w:val="2"/>
          </w:tcPr>
          <w:p w14:paraId="3F3603B3" w14:textId="77777777" w:rsidR="00E7073B" w:rsidRPr="002A6433" w:rsidRDefault="00E7073B">
            <w:pPr>
              <w:rPr>
                <w:rFonts w:ascii="Tahoma" w:hAnsi="Tahoma" w:cs="Tahoma"/>
              </w:rPr>
            </w:pPr>
          </w:p>
        </w:tc>
        <w:tc>
          <w:tcPr>
            <w:tcW w:w="2268" w:type="dxa"/>
          </w:tcPr>
          <w:p w14:paraId="1638C90A" w14:textId="77777777" w:rsidR="00E7073B" w:rsidRPr="002A6433" w:rsidRDefault="00E7073B">
            <w:pPr>
              <w:rPr>
                <w:rFonts w:ascii="Tahoma" w:hAnsi="Tahoma" w:cs="Tahoma"/>
              </w:rPr>
            </w:pPr>
          </w:p>
        </w:tc>
        <w:tc>
          <w:tcPr>
            <w:tcW w:w="1980" w:type="dxa"/>
          </w:tcPr>
          <w:p w14:paraId="1B854466" w14:textId="77777777" w:rsidR="00E7073B" w:rsidRPr="002A6433" w:rsidRDefault="00E7073B">
            <w:pPr>
              <w:rPr>
                <w:rFonts w:ascii="Tahoma" w:hAnsi="Tahoma" w:cs="Tahoma"/>
              </w:rPr>
            </w:pPr>
          </w:p>
        </w:tc>
      </w:tr>
      <w:tr w:rsidR="00E7073B" w:rsidRPr="002A6433" w14:paraId="58393317" w14:textId="77777777" w:rsidTr="00A507D4">
        <w:tc>
          <w:tcPr>
            <w:tcW w:w="6345" w:type="dxa"/>
          </w:tcPr>
          <w:p w14:paraId="59DA1CED" w14:textId="77777777" w:rsidR="00E7073B" w:rsidRPr="00893E8B" w:rsidRDefault="00E7073B" w:rsidP="002A6433">
            <w:pPr>
              <w:rPr>
                <w:rFonts w:ascii="Tahoma" w:hAnsi="Tahoma" w:cs="Tahoma"/>
                <w:sz w:val="22"/>
                <w:szCs w:val="22"/>
              </w:rPr>
            </w:pPr>
            <w:r w:rsidRPr="00893E8B">
              <w:rPr>
                <w:rFonts w:ascii="Tahoma" w:hAnsi="Tahoma" w:cs="Tahoma"/>
                <w:sz w:val="22"/>
                <w:szCs w:val="22"/>
              </w:rPr>
              <w:t xml:space="preserve">Is the </w:t>
            </w:r>
            <w:r w:rsidR="002F700A" w:rsidRPr="00893E8B">
              <w:rPr>
                <w:rFonts w:ascii="Tahoma" w:hAnsi="Tahoma" w:cs="Tahoma"/>
                <w:sz w:val="22"/>
                <w:szCs w:val="22"/>
              </w:rPr>
              <w:t>gifts and hospitality register</w:t>
            </w:r>
            <w:r w:rsidRPr="00893E8B">
              <w:rPr>
                <w:rFonts w:ascii="Tahoma" w:hAnsi="Tahoma" w:cs="Tahoma"/>
                <w:sz w:val="22"/>
                <w:szCs w:val="22"/>
              </w:rPr>
              <w:t xml:space="preserve"> reviewed by senior management at regular intervals?</w:t>
            </w:r>
          </w:p>
          <w:p w14:paraId="1F949567" w14:textId="77777777" w:rsidR="00383743" w:rsidRPr="00893E8B" w:rsidRDefault="00383743" w:rsidP="002A6433">
            <w:pPr>
              <w:rPr>
                <w:rFonts w:ascii="Tahoma" w:hAnsi="Tahoma" w:cs="Tahoma"/>
                <w:sz w:val="22"/>
                <w:szCs w:val="22"/>
              </w:rPr>
            </w:pPr>
          </w:p>
        </w:tc>
        <w:tc>
          <w:tcPr>
            <w:tcW w:w="2835" w:type="dxa"/>
            <w:gridSpan w:val="2"/>
          </w:tcPr>
          <w:p w14:paraId="22345A13" w14:textId="77777777" w:rsidR="00E7073B" w:rsidRPr="002A6433" w:rsidRDefault="00E7073B">
            <w:pPr>
              <w:rPr>
                <w:rFonts w:ascii="Tahoma" w:hAnsi="Tahoma" w:cs="Tahoma"/>
              </w:rPr>
            </w:pPr>
          </w:p>
        </w:tc>
        <w:tc>
          <w:tcPr>
            <w:tcW w:w="2268" w:type="dxa"/>
          </w:tcPr>
          <w:p w14:paraId="4D705395" w14:textId="77777777" w:rsidR="00E7073B" w:rsidRPr="002A6433" w:rsidRDefault="00E7073B">
            <w:pPr>
              <w:rPr>
                <w:rFonts w:ascii="Tahoma" w:hAnsi="Tahoma" w:cs="Tahoma"/>
              </w:rPr>
            </w:pPr>
          </w:p>
        </w:tc>
        <w:tc>
          <w:tcPr>
            <w:tcW w:w="1980" w:type="dxa"/>
          </w:tcPr>
          <w:p w14:paraId="69435C4F" w14:textId="77777777" w:rsidR="00E7073B" w:rsidRPr="002A6433" w:rsidRDefault="00E7073B">
            <w:pPr>
              <w:rPr>
                <w:rFonts w:ascii="Tahoma" w:hAnsi="Tahoma" w:cs="Tahoma"/>
              </w:rPr>
            </w:pPr>
          </w:p>
        </w:tc>
      </w:tr>
      <w:tr w:rsidR="00357075" w:rsidRPr="002A6433" w14:paraId="33AEE037" w14:textId="77777777" w:rsidTr="00A507D4">
        <w:tc>
          <w:tcPr>
            <w:tcW w:w="6345" w:type="dxa"/>
          </w:tcPr>
          <w:p w14:paraId="2569E4E1" w14:textId="77777777" w:rsidR="00357075" w:rsidRPr="00893E8B" w:rsidRDefault="00357075" w:rsidP="002A6433">
            <w:pPr>
              <w:rPr>
                <w:rFonts w:ascii="Tahoma" w:hAnsi="Tahoma" w:cs="Tahoma"/>
                <w:sz w:val="22"/>
                <w:szCs w:val="22"/>
              </w:rPr>
            </w:pPr>
            <w:r w:rsidRPr="00893E8B">
              <w:rPr>
                <w:rFonts w:ascii="Tahoma" w:hAnsi="Tahoma" w:cs="Tahoma"/>
                <w:sz w:val="22"/>
                <w:szCs w:val="22"/>
              </w:rPr>
              <w:t>Is the firm able to identify corporate hospitality against business placed / received?</w:t>
            </w:r>
          </w:p>
          <w:p w14:paraId="6A7E5850" w14:textId="77777777" w:rsidR="00383743" w:rsidRPr="00893E8B" w:rsidRDefault="00383743" w:rsidP="002A6433">
            <w:pPr>
              <w:rPr>
                <w:rFonts w:ascii="Tahoma" w:hAnsi="Tahoma" w:cs="Tahoma"/>
                <w:sz w:val="22"/>
                <w:szCs w:val="22"/>
              </w:rPr>
            </w:pPr>
          </w:p>
        </w:tc>
        <w:tc>
          <w:tcPr>
            <w:tcW w:w="2835" w:type="dxa"/>
            <w:gridSpan w:val="2"/>
          </w:tcPr>
          <w:p w14:paraId="0C0EE755" w14:textId="77777777" w:rsidR="00357075" w:rsidRPr="002A6433" w:rsidRDefault="00357075">
            <w:pPr>
              <w:rPr>
                <w:rFonts w:ascii="Tahoma" w:hAnsi="Tahoma" w:cs="Tahoma"/>
              </w:rPr>
            </w:pPr>
          </w:p>
        </w:tc>
        <w:tc>
          <w:tcPr>
            <w:tcW w:w="2268" w:type="dxa"/>
          </w:tcPr>
          <w:p w14:paraId="32CD5B6E" w14:textId="77777777" w:rsidR="00357075" w:rsidRPr="002A6433" w:rsidRDefault="00357075">
            <w:pPr>
              <w:rPr>
                <w:rFonts w:ascii="Tahoma" w:hAnsi="Tahoma" w:cs="Tahoma"/>
              </w:rPr>
            </w:pPr>
          </w:p>
        </w:tc>
        <w:tc>
          <w:tcPr>
            <w:tcW w:w="1980" w:type="dxa"/>
          </w:tcPr>
          <w:p w14:paraId="0B39639B" w14:textId="77777777" w:rsidR="00357075" w:rsidRPr="002A6433" w:rsidRDefault="00357075">
            <w:pPr>
              <w:rPr>
                <w:rFonts w:ascii="Tahoma" w:hAnsi="Tahoma" w:cs="Tahoma"/>
              </w:rPr>
            </w:pPr>
          </w:p>
        </w:tc>
      </w:tr>
      <w:tr w:rsidR="00850AFF" w:rsidRPr="002A6433" w14:paraId="0645E688" w14:textId="77777777" w:rsidTr="00A507D4">
        <w:tc>
          <w:tcPr>
            <w:tcW w:w="6345" w:type="dxa"/>
          </w:tcPr>
          <w:p w14:paraId="613E585C" w14:textId="5BE82BBD" w:rsidR="00383743" w:rsidRPr="00893E8B" w:rsidRDefault="00C61FDE" w:rsidP="002A6433">
            <w:pPr>
              <w:rPr>
                <w:rFonts w:ascii="Tahoma" w:hAnsi="Tahoma" w:cs="Tahoma"/>
                <w:sz w:val="22"/>
                <w:szCs w:val="22"/>
              </w:rPr>
            </w:pPr>
            <w:r w:rsidRPr="00893E8B">
              <w:rPr>
                <w:rFonts w:ascii="Tahoma" w:hAnsi="Tahoma" w:cs="Tahoma"/>
                <w:sz w:val="22"/>
                <w:szCs w:val="22"/>
              </w:rPr>
              <w:t>Has the firm received any training support which could amount to an inducement</w:t>
            </w:r>
            <w:r w:rsidR="004A0EF1" w:rsidRPr="00893E8B">
              <w:rPr>
                <w:rFonts w:ascii="Tahoma" w:hAnsi="Tahoma" w:cs="Tahoma"/>
                <w:sz w:val="22"/>
                <w:szCs w:val="22"/>
              </w:rPr>
              <w:t>?</w:t>
            </w:r>
          </w:p>
        </w:tc>
        <w:tc>
          <w:tcPr>
            <w:tcW w:w="2835" w:type="dxa"/>
            <w:gridSpan w:val="2"/>
          </w:tcPr>
          <w:p w14:paraId="2FD09F29" w14:textId="77777777" w:rsidR="00850AFF" w:rsidRPr="002A6433" w:rsidRDefault="00850AFF">
            <w:pPr>
              <w:rPr>
                <w:rFonts w:ascii="Tahoma" w:hAnsi="Tahoma" w:cs="Tahoma"/>
              </w:rPr>
            </w:pPr>
          </w:p>
        </w:tc>
        <w:tc>
          <w:tcPr>
            <w:tcW w:w="2268" w:type="dxa"/>
          </w:tcPr>
          <w:p w14:paraId="7176A449" w14:textId="77777777" w:rsidR="00850AFF" w:rsidRPr="002A6433" w:rsidRDefault="00850AFF">
            <w:pPr>
              <w:rPr>
                <w:rFonts w:ascii="Tahoma" w:hAnsi="Tahoma" w:cs="Tahoma"/>
              </w:rPr>
            </w:pPr>
          </w:p>
        </w:tc>
        <w:tc>
          <w:tcPr>
            <w:tcW w:w="1980" w:type="dxa"/>
          </w:tcPr>
          <w:p w14:paraId="6F896DCB" w14:textId="77777777" w:rsidR="00850AFF" w:rsidRPr="002A6433" w:rsidRDefault="00850AFF">
            <w:pPr>
              <w:rPr>
                <w:rFonts w:ascii="Tahoma" w:hAnsi="Tahoma" w:cs="Tahoma"/>
              </w:rPr>
            </w:pPr>
          </w:p>
        </w:tc>
      </w:tr>
      <w:tr w:rsidR="00850AFF" w:rsidRPr="002A6433" w14:paraId="36035CFC" w14:textId="77777777" w:rsidTr="00A507D4">
        <w:tc>
          <w:tcPr>
            <w:tcW w:w="6345" w:type="dxa"/>
          </w:tcPr>
          <w:p w14:paraId="42A9A488" w14:textId="0552A32C" w:rsidR="00A507D4" w:rsidRPr="00893E8B" w:rsidRDefault="001605D1" w:rsidP="002A6433">
            <w:pPr>
              <w:rPr>
                <w:rFonts w:ascii="Tahoma" w:hAnsi="Tahoma" w:cs="Tahoma"/>
                <w:sz w:val="22"/>
                <w:szCs w:val="22"/>
              </w:rPr>
            </w:pPr>
            <w:r w:rsidRPr="00893E8B">
              <w:rPr>
                <w:rFonts w:ascii="Tahoma" w:hAnsi="Tahoma" w:cs="Tahoma"/>
                <w:sz w:val="22"/>
                <w:szCs w:val="22"/>
              </w:rPr>
              <w:lastRenderedPageBreak/>
              <w:t>Has the firm offered anything that could be construed as an inducement to an insurer</w:t>
            </w:r>
            <w:r w:rsidR="005D2850" w:rsidRPr="00893E8B">
              <w:rPr>
                <w:rFonts w:ascii="Tahoma" w:hAnsi="Tahoma" w:cs="Tahoma"/>
                <w:sz w:val="22"/>
                <w:szCs w:val="22"/>
              </w:rPr>
              <w:t xml:space="preserve">, </w:t>
            </w:r>
            <w:r w:rsidR="00F14BC0">
              <w:rPr>
                <w:rFonts w:ascii="Tahoma" w:hAnsi="Tahoma" w:cs="Tahoma"/>
                <w:sz w:val="22"/>
                <w:szCs w:val="22"/>
              </w:rPr>
              <w:t>customer</w:t>
            </w:r>
            <w:r w:rsidR="00BB76E5">
              <w:rPr>
                <w:rFonts w:ascii="Tahoma" w:hAnsi="Tahoma" w:cs="Tahoma"/>
                <w:sz w:val="22"/>
                <w:szCs w:val="22"/>
              </w:rPr>
              <w:t xml:space="preserve"> </w:t>
            </w:r>
            <w:r w:rsidR="005D2850" w:rsidRPr="00893E8B">
              <w:rPr>
                <w:rFonts w:ascii="Tahoma" w:hAnsi="Tahoma" w:cs="Tahoma"/>
                <w:sz w:val="22"/>
                <w:szCs w:val="22"/>
              </w:rPr>
              <w:t>or</w:t>
            </w:r>
            <w:r w:rsidRPr="00893E8B">
              <w:rPr>
                <w:rFonts w:ascii="Tahoma" w:hAnsi="Tahoma" w:cs="Tahoma"/>
                <w:sz w:val="22"/>
                <w:szCs w:val="22"/>
              </w:rPr>
              <w:t xml:space="preserve"> third party?</w:t>
            </w:r>
          </w:p>
          <w:p w14:paraId="54F163EA" w14:textId="77777777" w:rsidR="00EA5EEF" w:rsidRPr="00893E8B" w:rsidRDefault="00EA5EEF" w:rsidP="002A6433">
            <w:pPr>
              <w:rPr>
                <w:rFonts w:ascii="Tahoma" w:hAnsi="Tahoma" w:cs="Tahoma"/>
                <w:sz w:val="22"/>
                <w:szCs w:val="22"/>
              </w:rPr>
            </w:pPr>
          </w:p>
        </w:tc>
        <w:tc>
          <w:tcPr>
            <w:tcW w:w="2835" w:type="dxa"/>
            <w:gridSpan w:val="2"/>
          </w:tcPr>
          <w:p w14:paraId="4B92DE7A" w14:textId="77777777" w:rsidR="00850AFF" w:rsidRPr="002A6433" w:rsidRDefault="00850AFF">
            <w:pPr>
              <w:rPr>
                <w:rFonts w:ascii="Tahoma" w:hAnsi="Tahoma" w:cs="Tahoma"/>
              </w:rPr>
            </w:pPr>
          </w:p>
        </w:tc>
        <w:tc>
          <w:tcPr>
            <w:tcW w:w="2268" w:type="dxa"/>
          </w:tcPr>
          <w:p w14:paraId="5C6DC4C9" w14:textId="77777777" w:rsidR="00850AFF" w:rsidRPr="002A6433" w:rsidRDefault="00850AFF">
            <w:pPr>
              <w:rPr>
                <w:rFonts w:ascii="Tahoma" w:hAnsi="Tahoma" w:cs="Tahoma"/>
              </w:rPr>
            </w:pPr>
          </w:p>
        </w:tc>
        <w:tc>
          <w:tcPr>
            <w:tcW w:w="1980" w:type="dxa"/>
          </w:tcPr>
          <w:p w14:paraId="7A234462" w14:textId="77777777" w:rsidR="00850AFF" w:rsidRPr="002A6433" w:rsidRDefault="00850AFF">
            <w:pPr>
              <w:rPr>
                <w:rFonts w:ascii="Tahoma" w:hAnsi="Tahoma" w:cs="Tahoma"/>
              </w:rPr>
            </w:pPr>
          </w:p>
        </w:tc>
      </w:tr>
      <w:tr w:rsidR="001605D1" w:rsidRPr="002A6433" w14:paraId="08D75B92" w14:textId="77777777" w:rsidTr="00642AA7">
        <w:tc>
          <w:tcPr>
            <w:tcW w:w="13428" w:type="dxa"/>
            <w:gridSpan w:val="5"/>
            <w:shd w:val="clear" w:color="auto" w:fill="97D700"/>
          </w:tcPr>
          <w:p w14:paraId="3A131347" w14:textId="5AE78451" w:rsidR="001605D1" w:rsidRPr="00893E8B" w:rsidRDefault="001605D1" w:rsidP="002A6433">
            <w:pPr>
              <w:rPr>
                <w:rFonts w:ascii="Tahoma" w:hAnsi="Tahoma" w:cs="Tahoma"/>
                <w:sz w:val="22"/>
                <w:szCs w:val="22"/>
              </w:rPr>
            </w:pPr>
            <w:r w:rsidRPr="00893E8B">
              <w:rPr>
                <w:rFonts w:ascii="Tahoma" w:hAnsi="Tahoma" w:cs="Tahoma"/>
                <w:b/>
                <w:sz w:val="22"/>
                <w:szCs w:val="22"/>
                <w:u w:val="single"/>
              </w:rPr>
              <w:t>Claims</w:t>
            </w:r>
            <w:r w:rsidR="009D18B3" w:rsidRPr="00893E8B">
              <w:rPr>
                <w:rFonts w:ascii="Tahoma" w:hAnsi="Tahoma" w:cs="Tahoma"/>
                <w:b/>
                <w:sz w:val="22"/>
                <w:szCs w:val="22"/>
              </w:rPr>
              <w:t xml:space="preserve">: </w:t>
            </w:r>
            <w:r w:rsidR="009D18B3" w:rsidRPr="00893E8B">
              <w:rPr>
                <w:rFonts w:ascii="Tahoma" w:hAnsi="Tahoma" w:cs="Tahoma"/>
                <w:sz w:val="22"/>
                <w:szCs w:val="22"/>
              </w:rPr>
              <w:t xml:space="preserve"> </w:t>
            </w:r>
            <w:r w:rsidR="00941C43" w:rsidRPr="00893E8B">
              <w:rPr>
                <w:rFonts w:ascii="Tahoma" w:hAnsi="Tahoma" w:cs="Tahoma"/>
                <w:sz w:val="22"/>
                <w:szCs w:val="22"/>
              </w:rPr>
              <w:t xml:space="preserve">Conflicts of interest can arise through a firm acting for two clients in relation to the same incident or from a dubious claim where the firm is unclear as to whether its loyalty is to the insurer or the </w:t>
            </w:r>
            <w:r w:rsidR="00BB76E5">
              <w:rPr>
                <w:rFonts w:ascii="Tahoma" w:hAnsi="Tahoma" w:cs="Tahoma"/>
                <w:sz w:val="22"/>
                <w:szCs w:val="22"/>
              </w:rPr>
              <w:t>customer</w:t>
            </w:r>
            <w:r w:rsidR="00BB76E5" w:rsidRPr="00893E8B">
              <w:rPr>
                <w:rFonts w:ascii="Tahoma" w:hAnsi="Tahoma" w:cs="Tahoma"/>
                <w:sz w:val="22"/>
                <w:szCs w:val="22"/>
              </w:rPr>
              <w:t xml:space="preserve"> or</w:t>
            </w:r>
            <w:r w:rsidR="00941C43" w:rsidRPr="00893E8B">
              <w:rPr>
                <w:rFonts w:ascii="Tahoma" w:hAnsi="Tahoma" w:cs="Tahoma"/>
                <w:sz w:val="22"/>
                <w:szCs w:val="22"/>
              </w:rPr>
              <w:t xml:space="preserve"> where the firm has </w:t>
            </w:r>
            <w:r w:rsidR="009D18B3" w:rsidRPr="00893E8B">
              <w:rPr>
                <w:rFonts w:ascii="Tahoma" w:hAnsi="Tahoma" w:cs="Tahoma"/>
                <w:sz w:val="22"/>
                <w:szCs w:val="22"/>
              </w:rPr>
              <w:t xml:space="preserve">authority to settle claims for </w:t>
            </w:r>
            <w:r w:rsidR="004A3CA7" w:rsidRPr="00893E8B">
              <w:rPr>
                <w:rFonts w:ascii="Tahoma" w:hAnsi="Tahoma" w:cs="Tahoma"/>
                <w:sz w:val="22"/>
                <w:szCs w:val="22"/>
              </w:rPr>
              <w:t>any</w:t>
            </w:r>
            <w:r w:rsidR="009D18B3" w:rsidRPr="00893E8B">
              <w:rPr>
                <w:rFonts w:ascii="Tahoma" w:hAnsi="Tahoma" w:cs="Tahoma"/>
                <w:color w:val="FF0000"/>
                <w:sz w:val="22"/>
                <w:szCs w:val="22"/>
              </w:rPr>
              <w:t xml:space="preserve"> </w:t>
            </w:r>
            <w:r w:rsidR="009D18B3" w:rsidRPr="00893E8B">
              <w:rPr>
                <w:rFonts w:ascii="Tahoma" w:hAnsi="Tahoma" w:cs="Tahoma"/>
                <w:sz w:val="22"/>
                <w:szCs w:val="22"/>
              </w:rPr>
              <w:t>insurers under an agreement.  It is not uncommon for these claims settling authorities to be linked to a profit share agreement.  By rejecting claims or delaying payment of claims you could enhance the va</w:t>
            </w:r>
            <w:r w:rsidR="00941C43" w:rsidRPr="00893E8B">
              <w:rPr>
                <w:rFonts w:ascii="Tahoma" w:hAnsi="Tahoma" w:cs="Tahoma"/>
                <w:sz w:val="22"/>
                <w:szCs w:val="22"/>
              </w:rPr>
              <w:t xml:space="preserve">lue of the firm’s </w:t>
            </w:r>
            <w:r w:rsidR="009D18B3" w:rsidRPr="00893E8B">
              <w:rPr>
                <w:rFonts w:ascii="Tahoma" w:hAnsi="Tahoma" w:cs="Tahoma"/>
                <w:sz w:val="22"/>
                <w:szCs w:val="22"/>
              </w:rPr>
              <w:t>profit share thus creating a conflict of interest.</w:t>
            </w:r>
          </w:p>
        </w:tc>
      </w:tr>
      <w:tr w:rsidR="00850AFF" w:rsidRPr="002A6433" w14:paraId="2C41136B" w14:textId="77777777" w:rsidTr="00A507D4">
        <w:tc>
          <w:tcPr>
            <w:tcW w:w="6345" w:type="dxa"/>
          </w:tcPr>
          <w:p w14:paraId="48E09C2C" w14:textId="77777777" w:rsidR="00A507D4" w:rsidRPr="00893E8B" w:rsidRDefault="00941C43" w:rsidP="002A6433">
            <w:pPr>
              <w:rPr>
                <w:rFonts w:ascii="Tahoma" w:hAnsi="Tahoma" w:cs="Tahoma"/>
                <w:sz w:val="22"/>
                <w:szCs w:val="22"/>
              </w:rPr>
            </w:pPr>
            <w:r w:rsidRPr="00893E8B">
              <w:rPr>
                <w:rFonts w:ascii="Tahoma" w:hAnsi="Tahoma" w:cs="Tahoma"/>
                <w:sz w:val="22"/>
                <w:szCs w:val="22"/>
              </w:rPr>
              <w:t xml:space="preserve">Does the firm have written procedures in place for handling claims where a </w:t>
            </w:r>
            <w:r w:rsidR="001605D1" w:rsidRPr="00893E8B">
              <w:rPr>
                <w:rFonts w:ascii="Tahoma" w:hAnsi="Tahoma" w:cs="Tahoma"/>
                <w:sz w:val="22"/>
                <w:szCs w:val="22"/>
              </w:rPr>
              <w:t xml:space="preserve">conflict of interest </w:t>
            </w:r>
            <w:r w:rsidRPr="00893E8B">
              <w:rPr>
                <w:rFonts w:ascii="Tahoma" w:hAnsi="Tahoma" w:cs="Tahoma"/>
                <w:sz w:val="22"/>
                <w:szCs w:val="22"/>
              </w:rPr>
              <w:t>has been identified?</w:t>
            </w:r>
          </w:p>
          <w:p w14:paraId="6BD41D4C" w14:textId="77777777" w:rsidR="00383743" w:rsidRPr="00893E8B" w:rsidRDefault="00383743" w:rsidP="002A6433">
            <w:pPr>
              <w:rPr>
                <w:rFonts w:ascii="Tahoma" w:hAnsi="Tahoma" w:cs="Tahoma"/>
                <w:sz w:val="22"/>
                <w:szCs w:val="22"/>
              </w:rPr>
            </w:pPr>
          </w:p>
        </w:tc>
        <w:tc>
          <w:tcPr>
            <w:tcW w:w="2835" w:type="dxa"/>
            <w:gridSpan w:val="2"/>
          </w:tcPr>
          <w:p w14:paraId="4374DA3B" w14:textId="77777777" w:rsidR="00850AFF" w:rsidRPr="002A6433" w:rsidRDefault="00850AFF">
            <w:pPr>
              <w:rPr>
                <w:rFonts w:ascii="Tahoma" w:hAnsi="Tahoma" w:cs="Tahoma"/>
              </w:rPr>
            </w:pPr>
          </w:p>
        </w:tc>
        <w:tc>
          <w:tcPr>
            <w:tcW w:w="2268" w:type="dxa"/>
          </w:tcPr>
          <w:p w14:paraId="74E4D961" w14:textId="77777777" w:rsidR="00850AFF" w:rsidRPr="002A6433" w:rsidRDefault="00850AFF">
            <w:pPr>
              <w:rPr>
                <w:rFonts w:ascii="Tahoma" w:hAnsi="Tahoma" w:cs="Tahoma"/>
              </w:rPr>
            </w:pPr>
          </w:p>
        </w:tc>
        <w:tc>
          <w:tcPr>
            <w:tcW w:w="1980" w:type="dxa"/>
          </w:tcPr>
          <w:p w14:paraId="0A74572D" w14:textId="77777777" w:rsidR="00850AFF" w:rsidRPr="002A6433" w:rsidRDefault="00850AFF">
            <w:pPr>
              <w:rPr>
                <w:rFonts w:ascii="Tahoma" w:hAnsi="Tahoma" w:cs="Tahoma"/>
              </w:rPr>
            </w:pPr>
          </w:p>
        </w:tc>
      </w:tr>
      <w:tr w:rsidR="00850AFF" w:rsidRPr="002A6433" w14:paraId="7559C671" w14:textId="77777777" w:rsidTr="00A507D4">
        <w:tc>
          <w:tcPr>
            <w:tcW w:w="6345" w:type="dxa"/>
          </w:tcPr>
          <w:p w14:paraId="5792C0F1" w14:textId="77777777" w:rsidR="009D18B3" w:rsidRPr="00893E8B" w:rsidRDefault="009D18B3" w:rsidP="002A6433">
            <w:pPr>
              <w:rPr>
                <w:rFonts w:ascii="Tahoma" w:hAnsi="Tahoma" w:cs="Tahoma"/>
                <w:sz w:val="22"/>
                <w:szCs w:val="22"/>
              </w:rPr>
            </w:pPr>
            <w:r w:rsidRPr="00893E8B">
              <w:rPr>
                <w:rFonts w:ascii="Tahoma" w:hAnsi="Tahoma" w:cs="Tahoma"/>
                <w:sz w:val="22"/>
                <w:szCs w:val="22"/>
              </w:rPr>
              <w:t xml:space="preserve">Are </w:t>
            </w:r>
            <w:r w:rsidR="00941C43" w:rsidRPr="00893E8B">
              <w:rPr>
                <w:rFonts w:ascii="Tahoma" w:hAnsi="Tahoma" w:cs="Tahoma"/>
                <w:sz w:val="22"/>
                <w:szCs w:val="22"/>
              </w:rPr>
              <w:t xml:space="preserve">profit commission arrangements </w:t>
            </w:r>
            <w:r w:rsidRPr="00893E8B">
              <w:rPr>
                <w:rFonts w:ascii="Tahoma" w:hAnsi="Tahoma" w:cs="Tahoma"/>
                <w:sz w:val="22"/>
                <w:szCs w:val="22"/>
              </w:rPr>
              <w:t>disclosed to customers and has their</w:t>
            </w:r>
            <w:r w:rsidR="00941C43" w:rsidRPr="00893E8B">
              <w:rPr>
                <w:rFonts w:ascii="Tahoma" w:hAnsi="Tahoma" w:cs="Tahoma"/>
                <w:sz w:val="22"/>
                <w:szCs w:val="22"/>
              </w:rPr>
              <w:t xml:space="preserve"> informed consent been obtained?</w:t>
            </w:r>
          </w:p>
          <w:p w14:paraId="3400CBEC" w14:textId="77777777" w:rsidR="00383743" w:rsidRPr="00893E8B" w:rsidRDefault="00383743" w:rsidP="002A6433">
            <w:pPr>
              <w:rPr>
                <w:rFonts w:ascii="Tahoma" w:hAnsi="Tahoma" w:cs="Tahoma"/>
                <w:sz w:val="22"/>
                <w:szCs w:val="22"/>
              </w:rPr>
            </w:pPr>
          </w:p>
        </w:tc>
        <w:tc>
          <w:tcPr>
            <w:tcW w:w="2835" w:type="dxa"/>
            <w:gridSpan w:val="2"/>
          </w:tcPr>
          <w:p w14:paraId="1D9BE591" w14:textId="77777777" w:rsidR="00850AFF" w:rsidRPr="002A6433" w:rsidRDefault="00850AFF">
            <w:pPr>
              <w:rPr>
                <w:rFonts w:ascii="Tahoma" w:hAnsi="Tahoma" w:cs="Tahoma"/>
              </w:rPr>
            </w:pPr>
          </w:p>
        </w:tc>
        <w:tc>
          <w:tcPr>
            <w:tcW w:w="2268" w:type="dxa"/>
          </w:tcPr>
          <w:p w14:paraId="00C2B46F" w14:textId="77777777" w:rsidR="00850AFF" w:rsidRPr="002A6433" w:rsidRDefault="00850AFF">
            <w:pPr>
              <w:rPr>
                <w:rFonts w:ascii="Tahoma" w:hAnsi="Tahoma" w:cs="Tahoma"/>
              </w:rPr>
            </w:pPr>
          </w:p>
        </w:tc>
        <w:tc>
          <w:tcPr>
            <w:tcW w:w="1980" w:type="dxa"/>
          </w:tcPr>
          <w:p w14:paraId="4890C81C" w14:textId="77777777" w:rsidR="00850AFF" w:rsidRPr="002A6433" w:rsidRDefault="00850AFF">
            <w:pPr>
              <w:rPr>
                <w:rFonts w:ascii="Tahoma" w:hAnsi="Tahoma" w:cs="Tahoma"/>
              </w:rPr>
            </w:pPr>
          </w:p>
        </w:tc>
      </w:tr>
      <w:tr w:rsidR="00850AFF" w:rsidRPr="002A6433" w14:paraId="7F168696" w14:textId="77777777" w:rsidTr="00A507D4">
        <w:tc>
          <w:tcPr>
            <w:tcW w:w="6345" w:type="dxa"/>
          </w:tcPr>
          <w:p w14:paraId="101ED46A" w14:textId="77777777" w:rsidR="009D18B3" w:rsidRPr="00893E8B" w:rsidRDefault="009D18B3" w:rsidP="002A6433">
            <w:pPr>
              <w:rPr>
                <w:rFonts w:ascii="Tahoma" w:hAnsi="Tahoma" w:cs="Tahoma"/>
                <w:color w:val="0000FF"/>
                <w:sz w:val="22"/>
                <w:szCs w:val="22"/>
              </w:rPr>
            </w:pPr>
            <w:r w:rsidRPr="00893E8B">
              <w:rPr>
                <w:rFonts w:ascii="Tahoma" w:hAnsi="Tahoma" w:cs="Tahoma"/>
                <w:sz w:val="22"/>
                <w:szCs w:val="22"/>
              </w:rPr>
              <w:t>Does the firm have an internal audit system in place which covers claims?</w:t>
            </w:r>
            <w:r w:rsidR="00941C43" w:rsidRPr="00893E8B">
              <w:rPr>
                <w:rFonts w:ascii="Tahoma" w:hAnsi="Tahoma" w:cs="Tahoma"/>
                <w:sz w:val="22"/>
                <w:szCs w:val="22"/>
              </w:rPr>
              <w:t xml:space="preserve"> </w:t>
            </w:r>
            <w:r w:rsidR="00941C43" w:rsidRPr="00893E8B">
              <w:rPr>
                <w:rFonts w:ascii="Tahoma" w:hAnsi="Tahoma" w:cs="Tahoma"/>
                <w:color w:val="0000FF"/>
                <w:sz w:val="22"/>
                <w:szCs w:val="22"/>
              </w:rPr>
              <w:t>(Does the claims auditing procedure look at upheld and rejected claims to ensure correct handling?)</w:t>
            </w:r>
          </w:p>
          <w:p w14:paraId="09C7A7A0" w14:textId="77777777" w:rsidR="00383743" w:rsidRPr="00893E8B" w:rsidRDefault="00383743" w:rsidP="002A6433">
            <w:pPr>
              <w:rPr>
                <w:rFonts w:ascii="Tahoma" w:hAnsi="Tahoma" w:cs="Tahoma"/>
                <w:sz w:val="22"/>
                <w:szCs w:val="22"/>
              </w:rPr>
            </w:pPr>
          </w:p>
        </w:tc>
        <w:tc>
          <w:tcPr>
            <w:tcW w:w="2835" w:type="dxa"/>
            <w:gridSpan w:val="2"/>
          </w:tcPr>
          <w:p w14:paraId="4B7652AE" w14:textId="77777777" w:rsidR="00850AFF" w:rsidRPr="002A6433" w:rsidRDefault="00850AFF">
            <w:pPr>
              <w:rPr>
                <w:rFonts w:ascii="Tahoma" w:hAnsi="Tahoma" w:cs="Tahoma"/>
              </w:rPr>
            </w:pPr>
          </w:p>
        </w:tc>
        <w:tc>
          <w:tcPr>
            <w:tcW w:w="2268" w:type="dxa"/>
          </w:tcPr>
          <w:p w14:paraId="154EC7D6" w14:textId="77777777" w:rsidR="00850AFF" w:rsidRPr="002A6433" w:rsidRDefault="00850AFF">
            <w:pPr>
              <w:rPr>
                <w:rFonts w:ascii="Tahoma" w:hAnsi="Tahoma" w:cs="Tahoma"/>
              </w:rPr>
            </w:pPr>
          </w:p>
        </w:tc>
        <w:tc>
          <w:tcPr>
            <w:tcW w:w="1980" w:type="dxa"/>
          </w:tcPr>
          <w:p w14:paraId="0A55226E" w14:textId="77777777" w:rsidR="00850AFF" w:rsidRPr="002A6433" w:rsidRDefault="00850AFF">
            <w:pPr>
              <w:rPr>
                <w:rFonts w:ascii="Tahoma" w:hAnsi="Tahoma" w:cs="Tahoma"/>
              </w:rPr>
            </w:pPr>
          </w:p>
        </w:tc>
      </w:tr>
      <w:tr w:rsidR="00AD7DAF" w:rsidRPr="002A6433" w14:paraId="46CFCE2F" w14:textId="77777777" w:rsidTr="00A507D4">
        <w:tc>
          <w:tcPr>
            <w:tcW w:w="6345" w:type="dxa"/>
          </w:tcPr>
          <w:p w14:paraId="1E362447" w14:textId="77777777" w:rsidR="00AD7DAF" w:rsidRPr="00893E8B" w:rsidRDefault="00AD7DAF" w:rsidP="002A6433">
            <w:pPr>
              <w:rPr>
                <w:rFonts w:ascii="Tahoma" w:hAnsi="Tahoma" w:cs="Tahoma"/>
                <w:color w:val="0000FF"/>
                <w:sz w:val="22"/>
                <w:szCs w:val="22"/>
              </w:rPr>
            </w:pPr>
            <w:r w:rsidRPr="00893E8B">
              <w:rPr>
                <w:rFonts w:ascii="Tahoma" w:hAnsi="Tahoma" w:cs="Tahoma"/>
                <w:sz w:val="22"/>
                <w:szCs w:val="22"/>
              </w:rPr>
              <w:t>Does the firm have in place systems that are capable of handling claims involving two or more clients?</w:t>
            </w:r>
            <w:r w:rsidR="00DA4842" w:rsidRPr="00893E8B">
              <w:rPr>
                <w:rFonts w:ascii="Tahoma" w:hAnsi="Tahoma" w:cs="Tahoma"/>
                <w:sz w:val="22"/>
                <w:szCs w:val="22"/>
              </w:rPr>
              <w:t xml:space="preserve"> </w:t>
            </w:r>
            <w:r w:rsidR="008502BD" w:rsidRPr="00893E8B">
              <w:rPr>
                <w:rFonts w:ascii="Tahoma" w:hAnsi="Tahoma" w:cs="Tahoma"/>
                <w:color w:val="0000FF"/>
                <w:sz w:val="22"/>
                <w:szCs w:val="22"/>
              </w:rPr>
              <w:t>(</w:t>
            </w:r>
            <w:r w:rsidR="00DA4842" w:rsidRPr="00893E8B">
              <w:rPr>
                <w:rFonts w:ascii="Tahoma" w:hAnsi="Tahoma" w:cs="Tahoma"/>
                <w:color w:val="0000FF"/>
                <w:sz w:val="22"/>
                <w:szCs w:val="22"/>
              </w:rPr>
              <w:t>Firms must ensure that all clients are treated fairly and separately</w:t>
            </w:r>
            <w:r w:rsidR="008502BD" w:rsidRPr="00893E8B">
              <w:rPr>
                <w:rFonts w:ascii="Tahoma" w:hAnsi="Tahoma" w:cs="Tahoma"/>
                <w:color w:val="0000FF"/>
                <w:sz w:val="22"/>
                <w:szCs w:val="22"/>
              </w:rPr>
              <w:t>)</w:t>
            </w:r>
            <w:r w:rsidR="002A6433" w:rsidRPr="00893E8B">
              <w:rPr>
                <w:rFonts w:ascii="Tahoma" w:hAnsi="Tahoma" w:cs="Tahoma"/>
                <w:color w:val="0000FF"/>
                <w:sz w:val="22"/>
                <w:szCs w:val="22"/>
              </w:rPr>
              <w:t>.</w:t>
            </w:r>
          </w:p>
          <w:p w14:paraId="1E1A6DF8" w14:textId="77777777" w:rsidR="00383743" w:rsidRPr="00893E8B" w:rsidRDefault="00383743" w:rsidP="002A6433">
            <w:pPr>
              <w:rPr>
                <w:rFonts w:ascii="Tahoma" w:hAnsi="Tahoma" w:cs="Tahoma"/>
                <w:sz w:val="22"/>
                <w:szCs w:val="22"/>
              </w:rPr>
            </w:pPr>
          </w:p>
        </w:tc>
        <w:tc>
          <w:tcPr>
            <w:tcW w:w="2835" w:type="dxa"/>
            <w:gridSpan w:val="2"/>
          </w:tcPr>
          <w:p w14:paraId="76F98314" w14:textId="77777777" w:rsidR="00AD7DAF" w:rsidRPr="002A6433" w:rsidRDefault="00AD7DAF">
            <w:pPr>
              <w:rPr>
                <w:rFonts w:ascii="Tahoma" w:hAnsi="Tahoma" w:cs="Tahoma"/>
              </w:rPr>
            </w:pPr>
          </w:p>
        </w:tc>
        <w:tc>
          <w:tcPr>
            <w:tcW w:w="2268" w:type="dxa"/>
          </w:tcPr>
          <w:p w14:paraId="5D269B1D" w14:textId="77777777" w:rsidR="00AD7DAF" w:rsidRPr="002A6433" w:rsidRDefault="00AD7DAF">
            <w:pPr>
              <w:rPr>
                <w:rFonts w:ascii="Tahoma" w:hAnsi="Tahoma" w:cs="Tahoma"/>
              </w:rPr>
            </w:pPr>
          </w:p>
        </w:tc>
        <w:tc>
          <w:tcPr>
            <w:tcW w:w="1980" w:type="dxa"/>
          </w:tcPr>
          <w:p w14:paraId="2D198353" w14:textId="77777777" w:rsidR="00AD7DAF" w:rsidRPr="002A6433" w:rsidRDefault="00AD7DAF">
            <w:pPr>
              <w:rPr>
                <w:rFonts w:ascii="Tahoma" w:hAnsi="Tahoma" w:cs="Tahoma"/>
              </w:rPr>
            </w:pPr>
          </w:p>
        </w:tc>
      </w:tr>
      <w:tr w:rsidR="00AD7DAF" w:rsidRPr="002A6433" w14:paraId="1B8BFA49" w14:textId="77777777" w:rsidTr="00A507D4">
        <w:tc>
          <w:tcPr>
            <w:tcW w:w="6345" w:type="dxa"/>
          </w:tcPr>
          <w:p w14:paraId="2D25C268" w14:textId="48EABB12" w:rsidR="00AD7DAF" w:rsidRPr="00893E8B" w:rsidRDefault="00AD7DAF" w:rsidP="002A6433">
            <w:pPr>
              <w:rPr>
                <w:rFonts w:ascii="Tahoma" w:hAnsi="Tahoma" w:cs="Tahoma"/>
                <w:sz w:val="22"/>
                <w:szCs w:val="22"/>
              </w:rPr>
            </w:pPr>
            <w:r w:rsidRPr="00893E8B">
              <w:rPr>
                <w:rFonts w:ascii="Tahoma" w:hAnsi="Tahoma" w:cs="Tahoma"/>
                <w:sz w:val="22"/>
                <w:szCs w:val="22"/>
              </w:rPr>
              <w:t xml:space="preserve">Does the firm have claims handling and binding authorities in place where the firm is unable to act in the best interests of both the </w:t>
            </w:r>
            <w:r w:rsidR="00B02D40">
              <w:rPr>
                <w:rFonts w:ascii="Tahoma" w:hAnsi="Tahoma" w:cs="Tahoma"/>
                <w:sz w:val="22"/>
                <w:szCs w:val="22"/>
              </w:rPr>
              <w:t>customer</w:t>
            </w:r>
            <w:r w:rsidR="00B02D40" w:rsidRPr="00893E8B">
              <w:rPr>
                <w:rFonts w:ascii="Tahoma" w:hAnsi="Tahoma" w:cs="Tahoma"/>
                <w:sz w:val="22"/>
                <w:szCs w:val="22"/>
              </w:rPr>
              <w:t xml:space="preserve"> and</w:t>
            </w:r>
            <w:r w:rsidRPr="00893E8B">
              <w:rPr>
                <w:rFonts w:ascii="Tahoma" w:hAnsi="Tahoma" w:cs="Tahoma"/>
                <w:sz w:val="22"/>
                <w:szCs w:val="22"/>
              </w:rPr>
              <w:t xml:space="preserve"> the insurer</w:t>
            </w:r>
            <w:r w:rsidR="00EA5EEF" w:rsidRPr="00893E8B">
              <w:rPr>
                <w:rFonts w:ascii="Tahoma" w:hAnsi="Tahoma" w:cs="Tahoma"/>
                <w:sz w:val="22"/>
                <w:szCs w:val="22"/>
              </w:rPr>
              <w:t>?</w:t>
            </w:r>
          </w:p>
          <w:p w14:paraId="1C9FE7C0" w14:textId="77777777" w:rsidR="00383743" w:rsidRPr="00893E8B" w:rsidRDefault="00383743" w:rsidP="002A6433">
            <w:pPr>
              <w:rPr>
                <w:rFonts w:ascii="Tahoma" w:hAnsi="Tahoma" w:cs="Tahoma"/>
                <w:sz w:val="22"/>
                <w:szCs w:val="22"/>
              </w:rPr>
            </w:pPr>
          </w:p>
        </w:tc>
        <w:tc>
          <w:tcPr>
            <w:tcW w:w="2835" w:type="dxa"/>
            <w:gridSpan w:val="2"/>
          </w:tcPr>
          <w:p w14:paraId="3D8A6DAB" w14:textId="77777777" w:rsidR="00AD7DAF" w:rsidRPr="002A6433" w:rsidRDefault="00AD7DAF" w:rsidP="001B59DA">
            <w:pPr>
              <w:jc w:val="right"/>
              <w:rPr>
                <w:rFonts w:ascii="Tahoma" w:hAnsi="Tahoma" w:cs="Tahoma"/>
              </w:rPr>
            </w:pPr>
          </w:p>
        </w:tc>
        <w:tc>
          <w:tcPr>
            <w:tcW w:w="2268" w:type="dxa"/>
          </w:tcPr>
          <w:p w14:paraId="029E0673" w14:textId="77777777" w:rsidR="00AD7DAF" w:rsidRPr="002A6433" w:rsidRDefault="00AD7DAF" w:rsidP="001B59DA">
            <w:pPr>
              <w:jc w:val="right"/>
              <w:rPr>
                <w:rFonts w:ascii="Tahoma" w:hAnsi="Tahoma" w:cs="Tahoma"/>
              </w:rPr>
            </w:pPr>
          </w:p>
        </w:tc>
        <w:tc>
          <w:tcPr>
            <w:tcW w:w="1980" w:type="dxa"/>
          </w:tcPr>
          <w:p w14:paraId="036A2EA4" w14:textId="77777777" w:rsidR="00AD7DAF" w:rsidRPr="002A6433" w:rsidRDefault="00AD7DAF" w:rsidP="001B59DA">
            <w:pPr>
              <w:jc w:val="right"/>
              <w:rPr>
                <w:rFonts w:ascii="Tahoma" w:hAnsi="Tahoma" w:cs="Tahoma"/>
              </w:rPr>
            </w:pPr>
          </w:p>
        </w:tc>
      </w:tr>
      <w:tr w:rsidR="008502BD" w:rsidRPr="002A6433" w14:paraId="3923BFA2" w14:textId="77777777" w:rsidTr="00A507D4">
        <w:tc>
          <w:tcPr>
            <w:tcW w:w="6345" w:type="dxa"/>
          </w:tcPr>
          <w:p w14:paraId="640D8F89" w14:textId="77777777" w:rsidR="008502BD" w:rsidRPr="00662D0E" w:rsidRDefault="008502BD" w:rsidP="002A6433">
            <w:pPr>
              <w:rPr>
                <w:rFonts w:ascii="Tahoma" w:hAnsi="Tahoma" w:cs="Tahoma"/>
                <w:sz w:val="22"/>
                <w:szCs w:val="22"/>
              </w:rPr>
            </w:pPr>
            <w:r w:rsidRPr="00662D0E">
              <w:rPr>
                <w:rFonts w:ascii="Tahoma" w:hAnsi="Tahoma" w:cs="Tahoma"/>
                <w:sz w:val="22"/>
                <w:szCs w:val="22"/>
              </w:rPr>
              <w:t xml:space="preserve">Are the </w:t>
            </w:r>
            <w:r w:rsidR="005D2850" w:rsidRPr="00662D0E">
              <w:rPr>
                <w:rFonts w:ascii="Tahoma" w:hAnsi="Tahoma" w:cs="Tahoma"/>
                <w:sz w:val="22"/>
                <w:szCs w:val="22"/>
              </w:rPr>
              <w:t>staff</w:t>
            </w:r>
            <w:r w:rsidRPr="00662D0E">
              <w:rPr>
                <w:rFonts w:ascii="Tahoma" w:hAnsi="Tahoma" w:cs="Tahoma"/>
                <w:sz w:val="22"/>
                <w:szCs w:val="22"/>
              </w:rPr>
              <w:t xml:space="preserve"> responsible for placing the business on a binding authority separate from those handling claims?</w:t>
            </w:r>
          </w:p>
          <w:p w14:paraId="7748613B" w14:textId="77777777" w:rsidR="00383743" w:rsidRPr="002A6433" w:rsidRDefault="00383743" w:rsidP="002A6433">
            <w:pPr>
              <w:rPr>
                <w:rFonts w:ascii="Tahoma" w:hAnsi="Tahoma" w:cs="Tahoma"/>
              </w:rPr>
            </w:pPr>
          </w:p>
        </w:tc>
        <w:tc>
          <w:tcPr>
            <w:tcW w:w="2835" w:type="dxa"/>
            <w:gridSpan w:val="2"/>
          </w:tcPr>
          <w:p w14:paraId="2EC71084" w14:textId="77777777" w:rsidR="008502BD" w:rsidRPr="002A6433" w:rsidRDefault="008502BD" w:rsidP="001B59DA">
            <w:pPr>
              <w:jc w:val="right"/>
              <w:rPr>
                <w:rFonts w:ascii="Tahoma" w:hAnsi="Tahoma" w:cs="Tahoma"/>
              </w:rPr>
            </w:pPr>
          </w:p>
        </w:tc>
        <w:tc>
          <w:tcPr>
            <w:tcW w:w="2268" w:type="dxa"/>
          </w:tcPr>
          <w:p w14:paraId="25D16A00" w14:textId="77777777" w:rsidR="008502BD" w:rsidRPr="002A6433" w:rsidRDefault="008502BD" w:rsidP="001B59DA">
            <w:pPr>
              <w:jc w:val="right"/>
              <w:rPr>
                <w:rFonts w:ascii="Tahoma" w:hAnsi="Tahoma" w:cs="Tahoma"/>
              </w:rPr>
            </w:pPr>
          </w:p>
        </w:tc>
        <w:tc>
          <w:tcPr>
            <w:tcW w:w="1980" w:type="dxa"/>
          </w:tcPr>
          <w:p w14:paraId="6DDC57DE" w14:textId="77777777" w:rsidR="008502BD" w:rsidRPr="002A6433" w:rsidRDefault="008502BD" w:rsidP="001B59DA">
            <w:pPr>
              <w:jc w:val="right"/>
              <w:rPr>
                <w:rFonts w:ascii="Tahoma" w:hAnsi="Tahoma" w:cs="Tahoma"/>
              </w:rPr>
            </w:pPr>
          </w:p>
        </w:tc>
      </w:tr>
      <w:tr w:rsidR="00AD7DAF" w:rsidRPr="002A6433" w14:paraId="76028519" w14:textId="77777777" w:rsidTr="00A507D4">
        <w:tc>
          <w:tcPr>
            <w:tcW w:w="6345" w:type="dxa"/>
          </w:tcPr>
          <w:p w14:paraId="2B7B778E" w14:textId="77777777" w:rsidR="00AD7DAF" w:rsidRPr="00662D0E" w:rsidRDefault="00AD7DAF" w:rsidP="00CF1927">
            <w:pPr>
              <w:rPr>
                <w:rFonts w:ascii="Tahoma" w:hAnsi="Tahoma" w:cs="Tahoma"/>
                <w:sz w:val="22"/>
                <w:szCs w:val="22"/>
              </w:rPr>
            </w:pPr>
            <w:r w:rsidRPr="00662D0E">
              <w:rPr>
                <w:rFonts w:ascii="Tahoma" w:hAnsi="Tahoma" w:cs="Tahoma"/>
                <w:sz w:val="22"/>
                <w:szCs w:val="22"/>
              </w:rPr>
              <w:lastRenderedPageBreak/>
              <w:t>Is the level of settlement so low that it is unlikely to affect the profit commission?</w:t>
            </w:r>
          </w:p>
          <w:p w14:paraId="3AA643ED" w14:textId="77777777" w:rsidR="00383743" w:rsidRPr="002A6433" w:rsidRDefault="00383743" w:rsidP="00CF1927">
            <w:pPr>
              <w:rPr>
                <w:rFonts w:ascii="Tahoma" w:hAnsi="Tahoma" w:cs="Tahoma"/>
              </w:rPr>
            </w:pPr>
          </w:p>
        </w:tc>
        <w:tc>
          <w:tcPr>
            <w:tcW w:w="2835" w:type="dxa"/>
            <w:gridSpan w:val="2"/>
          </w:tcPr>
          <w:p w14:paraId="17889D90" w14:textId="77777777" w:rsidR="00AD7DAF" w:rsidRPr="002A6433" w:rsidRDefault="00AD7DAF" w:rsidP="001B59DA">
            <w:pPr>
              <w:jc w:val="right"/>
              <w:rPr>
                <w:rFonts w:ascii="Tahoma" w:hAnsi="Tahoma" w:cs="Tahoma"/>
              </w:rPr>
            </w:pPr>
          </w:p>
        </w:tc>
        <w:tc>
          <w:tcPr>
            <w:tcW w:w="2268" w:type="dxa"/>
          </w:tcPr>
          <w:p w14:paraId="6F115535" w14:textId="77777777" w:rsidR="00AD7DAF" w:rsidRPr="002A6433" w:rsidRDefault="00AD7DAF" w:rsidP="001B59DA">
            <w:pPr>
              <w:jc w:val="right"/>
              <w:rPr>
                <w:rFonts w:ascii="Tahoma" w:hAnsi="Tahoma" w:cs="Tahoma"/>
              </w:rPr>
            </w:pPr>
          </w:p>
        </w:tc>
        <w:tc>
          <w:tcPr>
            <w:tcW w:w="1980" w:type="dxa"/>
          </w:tcPr>
          <w:p w14:paraId="06FEBF6E" w14:textId="77777777" w:rsidR="00AD7DAF" w:rsidRPr="002A6433" w:rsidRDefault="00AD7DAF" w:rsidP="001B59DA">
            <w:pPr>
              <w:jc w:val="right"/>
              <w:rPr>
                <w:rFonts w:ascii="Tahoma" w:hAnsi="Tahoma" w:cs="Tahoma"/>
              </w:rPr>
            </w:pPr>
          </w:p>
        </w:tc>
      </w:tr>
      <w:tr w:rsidR="00AD7DAF" w:rsidRPr="002A6433" w14:paraId="08D0B9B2" w14:textId="77777777" w:rsidTr="00A507D4">
        <w:tc>
          <w:tcPr>
            <w:tcW w:w="6345" w:type="dxa"/>
          </w:tcPr>
          <w:p w14:paraId="59B8FB61" w14:textId="77777777" w:rsidR="00CF1927" w:rsidRPr="00F14BC0" w:rsidRDefault="00AD7DAF" w:rsidP="002A6433">
            <w:pPr>
              <w:rPr>
                <w:rFonts w:ascii="Tahoma" w:hAnsi="Tahoma" w:cs="Tahoma"/>
                <w:sz w:val="22"/>
                <w:szCs w:val="22"/>
              </w:rPr>
            </w:pPr>
            <w:r w:rsidRPr="00F14BC0">
              <w:rPr>
                <w:rFonts w:ascii="Tahoma" w:hAnsi="Tahoma" w:cs="Tahoma"/>
                <w:sz w:val="22"/>
                <w:szCs w:val="22"/>
              </w:rPr>
              <w:t>Are claims handlers aware of the existence of details of the profit commission arrangement?</w:t>
            </w:r>
          </w:p>
          <w:p w14:paraId="28909646" w14:textId="77777777" w:rsidR="00383743" w:rsidRPr="00F14BC0" w:rsidRDefault="00383743" w:rsidP="002A6433">
            <w:pPr>
              <w:rPr>
                <w:rFonts w:ascii="Tahoma" w:hAnsi="Tahoma" w:cs="Tahoma"/>
                <w:sz w:val="22"/>
                <w:szCs w:val="22"/>
              </w:rPr>
            </w:pPr>
          </w:p>
        </w:tc>
        <w:tc>
          <w:tcPr>
            <w:tcW w:w="2835" w:type="dxa"/>
            <w:gridSpan w:val="2"/>
          </w:tcPr>
          <w:p w14:paraId="4DE1D3B2" w14:textId="77777777" w:rsidR="00AD7DAF" w:rsidRPr="002A6433" w:rsidRDefault="00AD7DAF">
            <w:pPr>
              <w:rPr>
                <w:rFonts w:ascii="Tahoma" w:hAnsi="Tahoma" w:cs="Tahoma"/>
              </w:rPr>
            </w:pPr>
          </w:p>
        </w:tc>
        <w:tc>
          <w:tcPr>
            <w:tcW w:w="2268" w:type="dxa"/>
          </w:tcPr>
          <w:p w14:paraId="6B832C74" w14:textId="77777777" w:rsidR="00AD7DAF" w:rsidRPr="002A6433" w:rsidRDefault="00AD7DAF">
            <w:pPr>
              <w:rPr>
                <w:rFonts w:ascii="Tahoma" w:hAnsi="Tahoma" w:cs="Tahoma"/>
              </w:rPr>
            </w:pPr>
          </w:p>
        </w:tc>
        <w:tc>
          <w:tcPr>
            <w:tcW w:w="1980" w:type="dxa"/>
          </w:tcPr>
          <w:p w14:paraId="224D4159" w14:textId="77777777" w:rsidR="00AD7DAF" w:rsidRPr="002A6433" w:rsidRDefault="00AD7DAF">
            <w:pPr>
              <w:rPr>
                <w:rFonts w:ascii="Tahoma" w:hAnsi="Tahoma" w:cs="Tahoma"/>
              </w:rPr>
            </w:pPr>
          </w:p>
        </w:tc>
      </w:tr>
      <w:tr w:rsidR="00AD7DAF" w:rsidRPr="002A6433" w14:paraId="55B68954" w14:textId="77777777" w:rsidTr="00A507D4">
        <w:tc>
          <w:tcPr>
            <w:tcW w:w="6345" w:type="dxa"/>
          </w:tcPr>
          <w:p w14:paraId="4A708448" w14:textId="77777777" w:rsidR="00AD7DAF" w:rsidRPr="00F14BC0" w:rsidRDefault="00AD7DAF" w:rsidP="002A6433">
            <w:pPr>
              <w:rPr>
                <w:rFonts w:ascii="Tahoma" w:hAnsi="Tahoma" w:cs="Tahoma"/>
                <w:sz w:val="22"/>
                <w:szCs w:val="22"/>
              </w:rPr>
            </w:pPr>
            <w:r w:rsidRPr="00F14BC0">
              <w:rPr>
                <w:rFonts w:ascii="Tahoma" w:hAnsi="Tahoma" w:cs="Tahoma"/>
                <w:sz w:val="22"/>
                <w:szCs w:val="22"/>
              </w:rPr>
              <w:t xml:space="preserve">Are customers aware of </w:t>
            </w:r>
            <w:r w:rsidR="008502BD" w:rsidRPr="00F14BC0">
              <w:rPr>
                <w:rFonts w:ascii="Tahoma" w:hAnsi="Tahoma" w:cs="Tahoma"/>
                <w:sz w:val="22"/>
                <w:szCs w:val="22"/>
              </w:rPr>
              <w:t xml:space="preserve">any </w:t>
            </w:r>
            <w:r w:rsidRPr="00F14BC0">
              <w:rPr>
                <w:rFonts w:ascii="Tahoma" w:hAnsi="Tahoma" w:cs="Tahoma"/>
                <w:sz w:val="22"/>
                <w:szCs w:val="22"/>
              </w:rPr>
              <w:t xml:space="preserve">arrangements </w:t>
            </w:r>
            <w:r w:rsidR="008502BD" w:rsidRPr="00F14BC0">
              <w:rPr>
                <w:rFonts w:ascii="Tahoma" w:hAnsi="Tahoma" w:cs="Tahoma"/>
                <w:sz w:val="22"/>
                <w:szCs w:val="22"/>
              </w:rPr>
              <w:t>the firm may have with insurers and has their informed consent been obtained</w:t>
            </w:r>
            <w:r w:rsidRPr="00F14BC0">
              <w:rPr>
                <w:rFonts w:ascii="Tahoma" w:hAnsi="Tahoma" w:cs="Tahoma"/>
                <w:sz w:val="22"/>
                <w:szCs w:val="22"/>
              </w:rPr>
              <w:t>?</w:t>
            </w:r>
          </w:p>
          <w:p w14:paraId="598F94D9" w14:textId="77777777" w:rsidR="00383743" w:rsidRPr="00F14BC0" w:rsidRDefault="00383743" w:rsidP="002A6433">
            <w:pPr>
              <w:rPr>
                <w:rFonts w:ascii="Tahoma" w:hAnsi="Tahoma" w:cs="Tahoma"/>
                <w:sz w:val="22"/>
                <w:szCs w:val="22"/>
              </w:rPr>
            </w:pPr>
          </w:p>
        </w:tc>
        <w:tc>
          <w:tcPr>
            <w:tcW w:w="2835" w:type="dxa"/>
            <w:gridSpan w:val="2"/>
          </w:tcPr>
          <w:p w14:paraId="744E28BD" w14:textId="77777777" w:rsidR="00AD7DAF" w:rsidRPr="002A6433" w:rsidRDefault="00AD7DAF">
            <w:pPr>
              <w:rPr>
                <w:rFonts w:ascii="Tahoma" w:hAnsi="Tahoma" w:cs="Tahoma"/>
              </w:rPr>
            </w:pPr>
          </w:p>
        </w:tc>
        <w:tc>
          <w:tcPr>
            <w:tcW w:w="2268" w:type="dxa"/>
          </w:tcPr>
          <w:p w14:paraId="757DC7AE" w14:textId="77777777" w:rsidR="00AD7DAF" w:rsidRPr="002A6433" w:rsidRDefault="00AD7DAF">
            <w:pPr>
              <w:rPr>
                <w:rFonts w:ascii="Tahoma" w:hAnsi="Tahoma" w:cs="Tahoma"/>
              </w:rPr>
            </w:pPr>
          </w:p>
        </w:tc>
        <w:tc>
          <w:tcPr>
            <w:tcW w:w="1980" w:type="dxa"/>
          </w:tcPr>
          <w:p w14:paraId="75624323" w14:textId="77777777" w:rsidR="00AD7DAF" w:rsidRPr="002A6433" w:rsidRDefault="00AD7DAF">
            <w:pPr>
              <w:rPr>
                <w:rFonts w:ascii="Tahoma" w:hAnsi="Tahoma" w:cs="Tahoma"/>
              </w:rPr>
            </w:pPr>
          </w:p>
        </w:tc>
      </w:tr>
      <w:tr w:rsidR="009D18B3" w:rsidRPr="002A6433" w14:paraId="020123A1" w14:textId="77777777" w:rsidTr="00642AA7">
        <w:tc>
          <w:tcPr>
            <w:tcW w:w="13428" w:type="dxa"/>
            <w:gridSpan w:val="5"/>
            <w:shd w:val="clear" w:color="auto" w:fill="97D700"/>
          </w:tcPr>
          <w:p w14:paraId="56BF3FD8" w14:textId="77777777" w:rsidR="00CF1927" w:rsidRPr="00F14BC0" w:rsidRDefault="009D18B3" w:rsidP="002A6433">
            <w:pPr>
              <w:rPr>
                <w:rFonts w:ascii="Tahoma" w:hAnsi="Tahoma" w:cs="Tahoma"/>
                <w:sz w:val="22"/>
                <w:szCs w:val="22"/>
              </w:rPr>
            </w:pPr>
            <w:r w:rsidRPr="00F14BC0">
              <w:rPr>
                <w:rFonts w:ascii="Tahoma" w:hAnsi="Tahoma" w:cs="Tahoma"/>
                <w:b/>
                <w:sz w:val="22"/>
                <w:szCs w:val="22"/>
                <w:u w:val="single"/>
              </w:rPr>
              <w:t>Training and Support:</w:t>
            </w:r>
            <w:r w:rsidR="002A6433" w:rsidRPr="00F14BC0">
              <w:rPr>
                <w:rFonts w:ascii="Tahoma" w:hAnsi="Tahoma" w:cs="Tahoma"/>
                <w:sz w:val="22"/>
                <w:szCs w:val="22"/>
              </w:rPr>
              <w:t xml:space="preserve"> T</w:t>
            </w:r>
            <w:r w:rsidRPr="00F14BC0">
              <w:rPr>
                <w:rFonts w:ascii="Tahoma" w:hAnsi="Tahoma" w:cs="Tahoma"/>
                <w:sz w:val="22"/>
                <w:szCs w:val="22"/>
              </w:rPr>
              <w:t xml:space="preserve">he availability of good quality training is likely to be of real benefit to a firm as it enables the firm to satisfy </w:t>
            </w:r>
            <w:r w:rsidR="005D2850" w:rsidRPr="00F14BC0">
              <w:rPr>
                <w:rFonts w:ascii="Tahoma" w:hAnsi="Tahoma" w:cs="Tahoma"/>
                <w:sz w:val="22"/>
                <w:szCs w:val="22"/>
              </w:rPr>
              <w:t xml:space="preserve">Training and Competency </w:t>
            </w:r>
            <w:r w:rsidRPr="00F14BC0">
              <w:rPr>
                <w:rFonts w:ascii="Tahoma" w:hAnsi="Tahoma" w:cs="Tahoma"/>
                <w:sz w:val="22"/>
                <w:szCs w:val="22"/>
              </w:rPr>
              <w:t>requirements, improve the level of service quality to customers and improve the technical capabilities the staff.  When training is provided or funded by an insurer it could be seen as an inducement and must be managed correctly to avoid a conflict of interest arising.</w:t>
            </w:r>
          </w:p>
        </w:tc>
      </w:tr>
      <w:tr w:rsidR="00850AFF" w:rsidRPr="002A6433" w14:paraId="4A4B1150" w14:textId="77777777" w:rsidTr="00A507D4">
        <w:tc>
          <w:tcPr>
            <w:tcW w:w="6345" w:type="dxa"/>
          </w:tcPr>
          <w:p w14:paraId="00C08905" w14:textId="77777777" w:rsidR="00850AFF" w:rsidRPr="00F14BC0" w:rsidRDefault="009D18B3">
            <w:pPr>
              <w:rPr>
                <w:rFonts w:ascii="Tahoma" w:hAnsi="Tahoma" w:cs="Tahoma"/>
                <w:sz w:val="22"/>
                <w:szCs w:val="22"/>
              </w:rPr>
            </w:pPr>
            <w:r w:rsidRPr="00F14BC0">
              <w:rPr>
                <w:rFonts w:ascii="Tahoma" w:hAnsi="Tahoma" w:cs="Tahoma"/>
                <w:sz w:val="22"/>
                <w:szCs w:val="22"/>
              </w:rPr>
              <w:t>Does the firm have a training register in place?</w:t>
            </w:r>
          </w:p>
          <w:p w14:paraId="75553AC4" w14:textId="77777777" w:rsidR="00383743" w:rsidRPr="00F14BC0" w:rsidRDefault="006B451F" w:rsidP="002A6433">
            <w:pPr>
              <w:rPr>
                <w:rFonts w:ascii="Tahoma" w:hAnsi="Tahoma" w:cs="Tahoma"/>
                <w:sz w:val="22"/>
                <w:szCs w:val="22"/>
              </w:rPr>
            </w:pPr>
            <w:r w:rsidRPr="00F14BC0">
              <w:rPr>
                <w:rFonts w:ascii="Tahoma" w:hAnsi="Tahoma" w:cs="Tahoma"/>
                <w:sz w:val="22"/>
                <w:szCs w:val="22"/>
              </w:rPr>
              <w:t>How frequently is the training register monitored?</w:t>
            </w:r>
          </w:p>
          <w:p w14:paraId="61BC59A5" w14:textId="77777777" w:rsidR="00EA5EEF" w:rsidRPr="00F14BC0" w:rsidRDefault="00EA5EEF" w:rsidP="002A6433">
            <w:pPr>
              <w:rPr>
                <w:rFonts w:ascii="Tahoma" w:hAnsi="Tahoma" w:cs="Tahoma"/>
                <w:sz w:val="22"/>
                <w:szCs w:val="22"/>
              </w:rPr>
            </w:pPr>
          </w:p>
        </w:tc>
        <w:tc>
          <w:tcPr>
            <w:tcW w:w="2763" w:type="dxa"/>
          </w:tcPr>
          <w:p w14:paraId="11C8040F" w14:textId="77777777" w:rsidR="00850AFF" w:rsidRPr="002A6433" w:rsidRDefault="00850AFF">
            <w:pPr>
              <w:rPr>
                <w:rFonts w:ascii="Tahoma" w:hAnsi="Tahoma" w:cs="Tahoma"/>
              </w:rPr>
            </w:pPr>
          </w:p>
        </w:tc>
        <w:tc>
          <w:tcPr>
            <w:tcW w:w="2340" w:type="dxa"/>
            <w:gridSpan w:val="2"/>
          </w:tcPr>
          <w:p w14:paraId="41506341" w14:textId="77777777" w:rsidR="00850AFF" w:rsidRPr="002A6433" w:rsidRDefault="00850AFF">
            <w:pPr>
              <w:rPr>
                <w:rFonts w:ascii="Tahoma" w:hAnsi="Tahoma" w:cs="Tahoma"/>
              </w:rPr>
            </w:pPr>
          </w:p>
        </w:tc>
        <w:tc>
          <w:tcPr>
            <w:tcW w:w="1980" w:type="dxa"/>
          </w:tcPr>
          <w:p w14:paraId="43FC8A1B" w14:textId="77777777" w:rsidR="00850AFF" w:rsidRPr="002A6433" w:rsidRDefault="00850AFF">
            <w:pPr>
              <w:rPr>
                <w:rFonts w:ascii="Tahoma" w:hAnsi="Tahoma" w:cs="Tahoma"/>
              </w:rPr>
            </w:pPr>
          </w:p>
        </w:tc>
      </w:tr>
      <w:tr w:rsidR="00850AFF" w:rsidRPr="002A6433" w14:paraId="2A107B62" w14:textId="77777777" w:rsidTr="00A507D4">
        <w:tc>
          <w:tcPr>
            <w:tcW w:w="6345" w:type="dxa"/>
          </w:tcPr>
          <w:p w14:paraId="3CE40C4B" w14:textId="12147AB3" w:rsidR="009D18B3" w:rsidRPr="00F14BC0" w:rsidRDefault="009D18B3" w:rsidP="002A6433">
            <w:pPr>
              <w:rPr>
                <w:rFonts w:ascii="Tahoma" w:hAnsi="Tahoma" w:cs="Tahoma"/>
                <w:sz w:val="22"/>
                <w:szCs w:val="22"/>
              </w:rPr>
            </w:pPr>
            <w:r w:rsidRPr="00F14BC0">
              <w:rPr>
                <w:rFonts w:ascii="Tahoma" w:hAnsi="Tahoma" w:cs="Tahoma"/>
                <w:sz w:val="22"/>
                <w:szCs w:val="22"/>
              </w:rPr>
              <w:t xml:space="preserve">What criteria </w:t>
            </w:r>
            <w:proofErr w:type="gramStart"/>
            <w:r w:rsidRPr="00F14BC0">
              <w:rPr>
                <w:rFonts w:ascii="Tahoma" w:hAnsi="Tahoma" w:cs="Tahoma"/>
                <w:sz w:val="22"/>
                <w:szCs w:val="22"/>
              </w:rPr>
              <w:t>is</w:t>
            </w:r>
            <w:proofErr w:type="gramEnd"/>
            <w:r w:rsidRPr="00F14BC0">
              <w:rPr>
                <w:rFonts w:ascii="Tahoma" w:hAnsi="Tahoma" w:cs="Tahoma"/>
                <w:sz w:val="22"/>
                <w:szCs w:val="22"/>
              </w:rPr>
              <w:t xml:space="preserve"> in place for determining whether the training offered is appropriate or not</w:t>
            </w:r>
            <w:r w:rsidR="00F14BC0">
              <w:rPr>
                <w:rFonts w:ascii="Tahoma" w:hAnsi="Tahoma" w:cs="Tahoma"/>
                <w:sz w:val="22"/>
                <w:szCs w:val="22"/>
              </w:rPr>
              <w:t>?</w:t>
            </w:r>
          </w:p>
          <w:p w14:paraId="13B8781C" w14:textId="77777777" w:rsidR="00383743" w:rsidRPr="00F14BC0" w:rsidRDefault="00383743" w:rsidP="002A6433">
            <w:pPr>
              <w:rPr>
                <w:rFonts w:ascii="Tahoma" w:hAnsi="Tahoma" w:cs="Tahoma"/>
                <w:sz w:val="22"/>
                <w:szCs w:val="22"/>
              </w:rPr>
            </w:pPr>
          </w:p>
        </w:tc>
        <w:tc>
          <w:tcPr>
            <w:tcW w:w="2763" w:type="dxa"/>
          </w:tcPr>
          <w:p w14:paraId="26E47C00" w14:textId="77777777" w:rsidR="00850AFF" w:rsidRPr="002A6433" w:rsidRDefault="00850AFF">
            <w:pPr>
              <w:rPr>
                <w:rFonts w:ascii="Tahoma" w:hAnsi="Tahoma" w:cs="Tahoma"/>
              </w:rPr>
            </w:pPr>
          </w:p>
        </w:tc>
        <w:tc>
          <w:tcPr>
            <w:tcW w:w="2340" w:type="dxa"/>
            <w:gridSpan w:val="2"/>
          </w:tcPr>
          <w:p w14:paraId="2675DDD3" w14:textId="77777777" w:rsidR="00850AFF" w:rsidRPr="002A6433" w:rsidRDefault="00850AFF">
            <w:pPr>
              <w:rPr>
                <w:rFonts w:ascii="Tahoma" w:hAnsi="Tahoma" w:cs="Tahoma"/>
              </w:rPr>
            </w:pPr>
          </w:p>
        </w:tc>
        <w:tc>
          <w:tcPr>
            <w:tcW w:w="1980" w:type="dxa"/>
          </w:tcPr>
          <w:p w14:paraId="12CBA89E" w14:textId="77777777" w:rsidR="00850AFF" w:rsidRPr="002A6433" w:rsidRDefault="00850AFF">
            <w:pPr>
              <w:rPr>
                <w:rFonts w:ascii="Tahoma" w:hAnsi="Tahoma" w:cs="Tahoma"/>
              </w:rPr>
            </w:pPr>
          </w:p>
        </w:tc>
      </w:tr>
      <w:tr w:rsidR="00850AFF" w:rsidRPr="002A6433" w14:paraId="484F162A" w14:textId="77777777" w:rsidTr="00A507D4">
        <w:tc>
          <w:tcPr>
            <w:tcW w:w="6345" w:type="dxa"/>
          </w:tcPr>
          <w:p w14:paraId="555A2B1A" w14:textId="77777777" w:rsidR="006B451F" w:rsidRPr="00F14BC0" w:rsidRDefault="006B451F" w:rsidP="002A6433">
            <w:pPr>
              <w:rPr>
                <w:rFonts w:ascii="Tahoma" w:hAnsi="Tahoma" w:cs="Tahoma"/>
                <w:sz w:val="22"/>
                <w:szCs w:val="22"/>
              </w:rPr>
            </w:pPr>
            <w:r w:rsidRPr="00F14BC0">
              <w:rPr>
                <w:rFonts w:ascii="Tahoma" w:hAnsi="Tahoma" w:cs="Tahoma"/>
                <w:sz w:val="22"/>
                <w:szCs w:val="22"/>
              </w:rPr>
              <w:t>Is the training product specific and therefore relevant to customers’ needs?</w:t>
            </w:r>
          </w:p>
          <w:p w14:paraId="7F346FBD" w14:textId="77777777" w:rsidR="00EA5EEF" w:rsidRPr="00F14BC0" w:rsidRDefault="00EA5EEF" w:rsidP="002A6433">
            <w:pPr>
              <w:rPr>
                <w:rFonts w:ascii="Tahoma" w:hAnsi="Tahoma" w:cs="Tahoma"/>
                <w:sz w:val="22"/>
                <w:szCs w:val="22"/>
              </w:rPr>
            </w:pPr>
          </w:p>
        </w:tc>
        <w:tc>
          <w:tcPr>
            <w:tcW w:w="2763" w:type="dxa"/>
          </w:tcPr>
          <w:p w14:paraId="19AFAA10" w14:textId="77777777" w:rsidR="00850AFF" w:rsidRPr="002A6433" w:rsidRDefault="00850AFF">
            <w:pPr>
              <w:rPr>
                <w:rFonts w:ascii="Tahoma" w:hAnsi="Tahoma" w:cs="Tahoma"/>
              </w:rPr>
            </w:pPr>
          </w:p>
        </w:tc>
        <w:tc>
          <w:tcPr>
            <w:tcW w:w="2340" w:type="dxa"/>
            <w:gridSpan w:val="2"/>
          </w:tcPr>
          <w:p w14:paraId="031BD9CB" w14:textId="77777777" w:rsidR="00850AFF" w:rsidRPr="002A6433" w:rsidRDefault="00850AFF">
            <w:pPr>
              <w:rPr>
                <w:rFonts w:ascii="Tahoma" w:hAnsi="Tahoma" w:cs="Tahoma"/>
              </w:rPr>
            </w:pPr>
          </w:p>
        </w:tc>
        <w:tc>
          <w:tcPr>
            <w:tcW w:w="1980" w:type="dxa"/>
          </w:tcPr>
          <w:p w14:paraId="5E7EFA24" w14:textId="77777777" w:rsidR="00850AFF" w:rsidRPr="002A6433" w:rsidRDefault="00850AFF">
            <w:pPr>
              <w:rPr>
                <w:rFonts w:ascii="Tahoma" w:hAnsi="Tahoma" w:cs="Tahoma"/>
              </w:rPr>
            </w:pPr>
          </w:p>
        </w:tc>
      </w:tr>
      <w:tr w:rsidR="00850AFF" w:rsidRPr="002A6433" w14:paraId="01B0664A" w14:textId="77777777" w:rsidTr="00A507D4">
        <w:tc>
          <w:tcPr>
            <w:tcW w:w="6345" w:type="dxa"/>
          </w:tcPr>
          <w:p w14:paraId="1D1226FF" w14:textId="01A0D489" w:rsidR="006B451F" w:rsidRPr="00F14BC0" w:rsidRDefault="006B451F" w:rsidP="002A6433">
            <w:pPr>
              <w:rPr>
                <w:rFonts w:ascii="Tahoma" w:hAnsi="Tahoma" w:cs="Tahoma"/>
                <w:sz w:val="22"/>
                <w:szCs w:val="22"/>
              </w:rPr>
            </w:pPr>
            <w:r w:rsidRPr="00F14BC0">
              <w:rPr>
                <w:rFonts w:ascii="Tahoma" w:hAnsi="Tahoma" w:cs="Tahoma"/>
                <w:sz w:val="22"/>
                <w:szCs w:val="22"/>
              </w:rPr>
              <w:t xml:space="preserve">Does </w:t>
            </w:r>
            <w:r w:rsidR="00AA7347" w:rsidRPr="00F14BC0">
              <w:rPr>
                <w:rFonts w:ascii="Tahoma" w:hAnsi="Tahoma" w:cs="Tahoma"/>
                <w:sz w:val="22"/>
                <w:szCs w:val="22"/>
              </w:rPr>
              <w:t>the training</w:t>
            </w:r>
            <w:r w:rsidRPr="00F14BC0">
              <w:rPr>
                <w:rFonts w:ascii="Tahoma" w:hAnsi="Tahoma" w:cs="Tahoma"/>
                <w:sz w:val="22"/>
                <w:szCs w:val="22"/>
              </w:rPr>
              <w:t xml:space="preserve"> fit with the </w:t>
            </w:r>
            <w:r w:rsidR="005D2850" w:rsidRPr="00F14BC0">
              <w:rPr>
                <w:rFonts w:ascii="Tahoma" w:hAnsi="Tahoma" w:cs="Tahoma"/>
                <w:sz w:val="22"/>
                <w:szCs w:val="22"/>
              </w:rPr>
              <w:t xml:space="preserve">Training and Competency </w:t>
            </w:r>
            <w:r w:rsidRPr="00F14BC0">
              <w:rPr>
                <w:rFonts w:ascii="Tahoma" w:hAnsi="Tahoma" w:cs="Tahoma"/>
                <w:sz w:val="22"/>
                <w:szCs w:val="22"/>
              </w:rPr>
              <w:t>requirements of staff?</w:t>
            </w:r>
          </w:p>
          <w:p w14:paraId="5C6EC107" w14:textId="77777777" w:rsidR="00383743" w:rsidRPr="00F14BC0" w:rsidRDefault="00383743" w:rsidP="002A6433">
            <w:pPr>
              <w:rPr>
                <w:rFonts w:ascii="Tahoma" w:hAnsi="Tahoma" w:cs="Tahoma"/>
                <w:sz w:val="22"/>
                <w:szCs w:val="22"/>
              </w:rPr>
            </w:pPr>
          </w:p>
        </w:tc>
        <w:tc>
          <w:tcPr>
            <w:tcW w:w="2763" w:type="dxa"/>
          </w:tcPr>
          <w:p w14:paraId="1FF012D2" w14:textId="77777777" w:rsidR="00850AFF" w:rsidRPr="002A6433" w:rsidRDefault="00850AFF">
            <w:pPr>
              <w:rPr>
                <w:rFonts w:ascii="Tahoma" w:hAnsi="Tahoma" w:cs="Tahoma"/>
              </w:rPr>
            </w:pPr>
          </w:p>
        </w:tc>
        <w:tc>
          <w:tcPr>
            <w:tcW w:w="2340" w:type="dxa"/>
            <w:gridSpan w:val="2"/>
          </w:tcPr>
          <w:p w14:paraId="580EBDA2" w14:textId="77777777" w:rsidR="00850AFF" w:rsidRPr="002A6433" w:rsidRDefault="00850AFF">
            <w:pPr>
              <w:rPr>
                <w:rFonts w:ascii="Tahoma" w:hAnsi="Tahoma" w:cs="Tahoma"/>
              </w:rPr>
            </w:pPr>
          </w:p>
        </w:tc>
        <w:tc>
          <w:tcPr>
            <w:tcW w:w="1980" w:type="dxa"/>
          </w:tcPr>
          <w:p w14:paraId="488DC44C" w14:textId="77777777" w:rsidR="00850AFF" w:rsidRPr="002A6433" w:rsidRDefault="00850AFF">
            <w:pPr>
              <w:rPr>
                <w:rFonts w:ascii="Tahoma" w:hAnsi="Tahoma" w:cs="Tahoma"/>
              </w:rPr>
            </w:pPr>
          </w:p>
        </w:tc>
      </w:tr>
      <w:tr w:rsidR="00850AFF" w:rsidRPr="002A6433" w14:paraId="186AE3B7" w14:textId="77777777" w:rsidTr="00A507D4">
        <w:tc>
          <w:tcPr>
            <w:tcW w:w="6345" w:type="dxa"/>
          </w:tcPr>
          <w:p w14:paraId="6750CDB7" w14:textId="77777777" w:rsidR="00CF1927" w:rsidRDefault="006B451F" w:rsidP="002A6433">
            <w:pPr>
              <w:rPr>
                <w:rFonts w:ascii="Tahoma" w:hAnsi="Tahoma" w:cs="Tahoma"/>
                <w:sz w:val="22"/>
                <w:szCs w:val="22"/>
              </w:rPr>
            </w:pPr>
            <w:r w:rsidRPr="00F14BC0">
              <w:rPr>
                <w:rFonts w:ascii="Tahoma" w:hAnsi="Tahoma" w:cs="Tahoma"/>
                <w:sz w:val="22"/>
                <w:szCs w:val="22"/>
              </w:rPr>
              <w:t>What level of management approves the training?</w:t>
            </w:r>
          </w:p>
          <w:p w14:paraId="70F06566" w14:textId="77777777" w:rsidR="00F14BC0" w:rsidRPr="00F14BC0" w:rsidRDefault="00F14BC0" w:rsidP="002A6433">
            <w:pPr>
              <w:rPr>
                <w:rFonts w:ascii="Tahoma" w:hAnsi="Tahoma" w:cs="Tahoma"/>
                <w:sz w:val="22"/>
                <w:szCs w:val="22"/>
              </w:rPr>
            </w:pPr>
          </w:p>
          <w:p w14:paraId="21F0E576" w14:textId="77777777" w:rsidR="00383743" w:rsidRPr="00F14BC0" w:rsidRDefault="00383743" w:rsidP="002A6433">
            <w:pPr>
              <w:rPr>
                <w:rFonts w:ascii="Tahoma" w:hAnsi="Tahoma" w:cs="Tahoma"/>
                <w:sz w:val="22"/>
                <w:szCs w:val="22"/>
              </w:rPr>
            </w:pPr>
          </w:p>
        </w:tc>
        <w:tc>
          <w:tcPr>
            <w:tcW w:w="2763" w:type="dxa"/>
          </w:tcPr>
          <w:p w14:paraId="319FB3A3" w14:textId="77777777" w:rsidR="00850AFF" w:rsidRPr="002A6433" w:rsidRDefault="00850AFF">
            <w:pPr>
              <w:rPr>
                <w:rFonts w:ascii="Tahoma" w:hAnsi="Tahoma" w:cs="Tahoma"/>
              </w:rPr>
            </w:pPr>
          </w:p>
        </w:tc>
        <w:tc>
          <w:tcPr>
            <w:tcW w:w="2340" w:type="dxa"/>
            <w:gridSpan w:val="2"/>
          </w:tcPr>
          <w:p w14:paraId="56BB50E6" w14:textId="77777777" w:rsidR="00850AFF" w:rsidRPr="002A6433" w:rsidRDefault="00850AFF">
            <w:pPr>
              <w:rPr>
                <w:rFonts w:ascii="Tahoma" w:hAnsi="Tahoma" w:cs="Tahoma"/>
              </w:rPr>
            </w:pPr>
          </w:p>
        </w:tc>
        <w:tc>
          <w:tcPr>
            <w:tcW w:w="1980" w:type="dxa"/>
          </w:tcPr>
          <w:p w14:paraId="6B1B7BD7" w14:textId="77777777" w:rsidR="00850AFF" w:rsidRPr="002A6433" w:rsidRDefault="00850AFF">
            <w:pPr>
              <w:rPr>
                <w:rFonts w:ascii="Tahoma" w:hAnsi="Tahoma" w:cs="Tahoma"/>
              </w:rPr>
            </w:pPr>
          </w:p>
        </w:tc>
      </w:tr>
      <w:tr w:rsidR="006B451F" w:rsidRPr="002A6433" w14:paraId="60498205" w14:textId="77777777" w:rsidTr="00642AA7">
        <w:tc>
          <w:tcPr>
            <w:tcW w:w="13428" w:type="dxa"/>
            <w:gridSpan w:val="5"/>
            <w:shd w:val="clear" w:color="auto" w:fill="97D700"/>
          </w:tcPr>
          <w:p w14:paraId="57AE99A7" w14:textId="131C1FEB" w:rsidR="006B451F" w:rsidRPr="00F14BC0" w:rsidRDefault="006B451F" w:rsidP="002A6433">
            <w:pPr>
              <w:rPr>
                <w:rFonts w:ascii="Tahoma" w:hAnsi="Tahoma" w:cs="Tahoma"/>
                <w:sz w:val="22"/>
                <w:szCs w:val="22"/>
              </w:rPr>
            </w:pPr>
            <w:r w:rsidRPr="00F14BC0">
              <w:rPr>
                <w:rFonts w:ascii="Tahoma" w:hAnsi="Tahoma" w:cs="Tahoma"/>
                <w:b/>
                <w:sz w:val="22"/>
                <w:szCs w:val="22"/>
                <w:u w:val="single"/>
              </w:rPr>
              <w:lastRenderedPageBreak/>
              <w:t xml:space="preserve">Soft </w:t>
            </w:r>
            <w:proofErr w:type="gramStart"/>
            <w:r w:rsidRPr="00F14BC0">
              <w:rPr>
                <w:rFonts w:ascii="Tahoma" w:hAnsi="Tahoma" w:cs="Tahoma"/>
                <w:b/>
                <w:sz w:val="22"/>
                <w:szCs w:val="22"/>
                <w:u w:val="single"/>
              </w:rPr>
              <w:t>Loans:-</w:t>
            </w:r>
            <w:proofErr w:type="gramEnd"/>
            <w:r w:rsidRPr="00F14BC0">
              <w:rPr>
                <w:rFonts w:ascii="Tahoma" w:hAnsi="Tahoma" w:cs="Tahoma"/>
                <w:sz w:val="22"/>
                <w:szCs w:val="22"/>
              </w:rPr>
              <w:t xml:space="preserve"> Loans are sometimes made available </w:t>
            </w:r>
            <w:r w:rsidRPr="00662D0E">
              <w:rPr>
                <w:rFonts w:ascii="Tahoma" w:hAnsi="Tahoma" w:cs="Tahoma"/>
                <w:sz w:val="22"/>
                <w:szCs w:val="22"/>
              </w:rPr>
              <w:t>to in</w:t>
            </w:r>
            <w:r w:rsidR="00F14BC0" w:rsidRPr="00662D0E">
              <w:rPr>
                <w:rFonts w:ascii="Tahoma" w:hAnsi="Tahoma" w:cs="Tahoma"/>
                <w:sz w:val="22"/>
                <w:szCs w:val="22"/>
              </w:rPr>
              <w:t xml:space="preserve">surance distributors </w:t>
            </w:r>
            <w:r w:rsidRPr="00662D0E">
              <w:rPr>
                <w:rFonts w:ascii="Tahoma" w:hAnsi="Tahoma" w:cs="Tahoma"/>
                <w:sz w:val="22"/>
                <w:szCs w:val="22"/>
              </w:rPr>
              <w:t xml:space="preserve">from insurers on terms which are more </w:t>
            </w:r>
            <w:proofErr w:type="spellStart"/>
            <w:r w:rsidRPr="00662D0E">
              <w:rPr>
                <w:rFonts w:ascii="Tahoma" w:hAnsi="Tahoma" w:cs="Tahoma"/>
                <w:sz w:val="22"/>
                <w:szCs w:val="22"/>
              </w:rPr>
              <w:t>favourable</w:t>
            </w:r>
            <w:proofErr w:type="spellEnd"/>
            <w:r w:rsidRPr="00662D0E">
              <w:rPr>
                <w:rFonts w:ascii="Tahoma" w:hAnsi="Tahoma" w:cs="Tahoma"/>
                <w:sz w:val="22"/>
                <w:szCs w:val="22"/>
              </w:rPr>
              <w:t xml:space="preserve"> than those which would be available to the </w:t>
            </w:r>
            <w:r w:rsidR="00F14BC0" w:rsidRPr="00662D0E">
              <w:rPr>
                <w:rFonts w:ascii="Tahoma" w:hAnsi="Tahoma" w:cs="Tahoma"/>
                <w:sz w:val="22"/>
                <w:szCs w:val="22"/>
              </w:rPr>
              <w:t>distributor</w:t>
            </w:r>
            <w:r w:rsidRPr="00662D0E">
              <w:rPr>
                <w:rFonts w:ascii="Tahoma" w:hAnsi="Tahoma" w:cs="Tahoma"/>
                <w:sz w:val="22"/>
                <w:szCs w:val="22"/>
              </w:rPr>
              <w:t xml:space="preserve"> from a commercial lending market</w:t>
            </w:r>
            <w:r w:rsidRPr="00F14BC0">
              <w:rPr>
                <w:rFonts w:ascii="Tahoma" w:hAnsi="Tahoma" w:cs="Tahoma"/>
                <w:sz w:val="22"/>
                <w:szCs w:val="22"/>
              </w:rPr>
              <w:t>.  In certain circumstances these can translate into the lender taking an equity stake in the broking house.  Such an arrangement is an</w:t>
            </w:r>
            <w:r w:rsidR="004A3CA7" w:rsidRPr="00F14BC0">
              <w:rPr>
                <w:rFonts w:ascii="Tahoma" w:hAnsi="Tahoma" w:cs="Tahoma"/>
                <w:sz w:val="22"/>
                <w:szCs w:val="22"/>
              </w:rPr>
              <w:t xml:space="preserve"> </w:t>
            </w:r>
            <w:r w:rsidR="004A3CA7" w:rsidRPr="00F14BC0">
              <w:rPr>
                <w:rFonts w:ascii="Tahoma" w:hAnsi="Tahoma" w:cs="Tahoma"/>
                <w:color w:val="000000"/>
                <w:sz w:val="22"/>
                <w:szCs w:val="22"/>
              </w:rPr>
              <w:t>inducement</w:t>
            </w:r>
            <w:r w:rsidRPr="00F14BC0">
              <w:rPr>
                <w:rFonts w:ascii="Tahoma" w:hAnsi="Tahoma" w:cs="Tahoma"/>
                <w:color w:val="000000"/>
                <w:sz w:val="22"/>
                <w:szCs w:val="22"/>
              </w:rPr>
              <w:t>.</w:t>
            </w:r>
            <w:r w:rsidRPr="00F14BC0">
              <w:rPr>
                <w:rFonts w:ascii="Tahoma" w:hAnsi="Tahoma" w:cs="Tahoma"/>
                <w:sz w:val="22"/>
                <w:szCs w:val="22"/>
              </w:rPr>
              <w:t xml:space="preserve">  Unless managed extremely carefully it is inevitable that this will create a conflict of interest.  The terms negotiated between the </w:t>
            </w:r>
            <w:r w:rsidR="00AA7347">
              <w:rPr>
                <w:rFonts w:ascii="Tahoma" w:hAnsi="Tahoma" w:cs="Tahoma"/>
                <w:sz w:val="22"/>
                <w:szCs w:val="22"/>
              </w:rPr>
              <w:t>insurance distributor</w:t>
            </w:r>
            <w:r w:rsidRPr="00F14BC0">
              <w:rPr>
                <w:rFonts w:ascii="Tahoma" w:hAnsi="Tahoma" w:cs="Tahoma"/>
                <w:sz w:val="22"/>
                <w:szCs w:val="22"/>
              </w:rPr>
              <w:t xml:space="preserve"> and the lender must have the </w:t>
            </w:r>
            <w:proofErr w:type="gramStart"/>
            <w:r w:rsidRPr="00F14BC0">
              <w:rPr>
                <w:rFonts w:ascii="Tahoma" w:hAnsi="Tahoma" w:cs="Tahoma"/>
                <w:sz w:val="22"/>
                <w:szCs w:val="22"/>
              </w:rPr>
              <w:t>conflict of interest</w:t>
            </w:r>
            <w:proofErr w:type="gramEnd"/>
            <w:r w:rsidRPr="00F14BC0">
              <w:rPr>
                <w:rFonts w:ascii="Tahoma" w:hAnsi="Tahoma" w:cs="Tahoma"/>
                <w:sz w:val="22"/>
                <w:szCs w:val="22"/>
              </w:rPr>
              <w:t xml:space="preserve"> issue as paramount in those negotiations.</w:t>
            </w:r>
          </w:p>
        </w:tc>
      </w:tr>
      <w:tr w:rsidR="00850AFF" w:rsidRPr="002A6433" w14:paraId="318C7BBD" w14:textId="77777777" w:rsidTr="00A507D4">
        <w:tc>
          <w:tcPr>
            <w:tcW w:w="6345" w:type="dxa"/>
          </w:tcPr>
          <w:p w14:paraId="7F0DD84C" w14:textId="77777777" w:rsidR="006B451F" w:rsidRPr="00F14BC0" w:rsidRDefault="006B451F" w:rsidP="002A6433">
            <w:pPr>
              <w:rPr>
                <w:rFonts w:ascii="Tahoma" w:hAnsi="Tahoma" w:cs="Tahoma"/>
                <w:sz w:val="22"/>
                <w:szCs w:val="22"/>
              </w:rPr>
            </w:pPr>
            <w:r w:rsidRPr="00F14BC0">
              <w:rPr>
                <w:rFonts w:ascii="Tahoma" w:hAnsi="Tahoma" w:cs="Tahoma"/>
                <w:sz w:val="22"/>
                <w:szCs w:val="22"/>
              </w:rPr>
              <w:t>Does the firm have any soft loans?</w:t>
            </w:r>
          </w:p>
          <w:p w14:paraId="512FDDAF" w14:textId="77777777" w:rsidR="00383743" w:rsidRPr="00F14BC0" w:rsidRDefault="00383743" w:rsidP="002A6433">
            <w:pPr>
              <w:rPr>
                <w:rFonts w:ascii="Tahoma" w:hAnsi="Tahoma" w:cs="Tahoma"/>
                <w:sz w:val="22"/>
                <w:szCs w:val="22"/>
              </w:rPr>
            </w:pPr>
          </w:p>
        </w:tc>
        <w:tc>
          <w:tcPr>
            <w:tcW w:w="2763" w:type="dxa"/>
          </w:tcPr>
          <w:p w14:paraId="34586901" w14:textId="77777777" w:rsidR="00850AFF" w:rsidRPr="00F14BC0" w:rsidRDefault="00850AFF">
            <w:pPr>
              <w:rPr>
                <w:rFonts w:ascii="Tahoma" w:hAnsi="Tahoma" w:cs="Tahoma"/>
                <w:sz w:val="22"/>
                <w:szCs w:val="22"/>
              </w:rPr>
            </w:pPr>
          </w:p>
        </w:tc>
        <w:tc>
          <w:tcPr>
            <w:tcW w:w="2340" w:type="dxa"/>
            <w:gridSpan w:val="2"/>
          </w:tcPr>
          <w:p w14:paraId="3EC10A74" w14:textId="77777777" w:rsidR="00850AFF" w:rsidRPr="00F14BC0" w:rsidRDefault="00850AFF">
            <w:pPr>
              <w:rPr>
                <w:rFonts w:ascii="Tahoma" w:hAnsi="Tahoma" w:cs="Tahoma"/>
                <w:sz w:val="22"/>
                <w:szCs w:val="22"/>
              </w:rPr>
            </w:pPr>
          </w:p>
        </w:tc>
        <w:tc>
          <w:tcPr>
            <w:tcW w:w="1980" w:type="dxa"/>
          </w:tcPr>
          <w:p w14:paraId="0EBADBBC" w14:textId="77777777" w:rsidR="00850AFF" w:rsidRPr="00F14BC0" w:rsidRDefault="00850AFF">
            <w:pPr>
              <w:rPr>
                <w:rFonts w:ascii="Tahoma" w:hAnsi="Tahoma" w:cs="Tahoma"/>
                <w:sz w:val="22"/>
                <w:szCs w:val="22"/>
              </w:rPr>
            </w:pPr>
          </w:p>
        </w:tc>
      </w:tr>
      <w:tr w:rsidR="00850AFF" w:rsidRPr="002A6433" w14:paraId="1FDE2728" w14:textId="77777777" w:rsidTr="00383743">
        <w:tc>
          <w:tcPr>
            <w:tcW w:w="6345" w:type="dxa"/>
            <w:tcBorders>
              <w:bottom w:val="single" w:sz="4" w:space="0" w:color="auto"/>
            </w:tcBorders>
          </w:tcPr>
          <w:p w14:paraId="7573BD3A" w14:textId="00842037" w:rsidR="00850AFF" w:rsidRPr="00F14BC0" w:rsidRDefault="006B451F">
            <w:pPr>
              <w:rPr>
                <w:rFonts w:ascii="Tahoma" w:hAnsi="Tahoma" w:cs="Tahoma"/>
                <w:sz w:val="22"/>
                <w:szCs w:val="22"/>
              </w:rPr>
            </w:pPr>
            <w:r w:rsidRPr="00F14BC0">
              <w:rPr>
                <w:rFonts w:ascii="Tahoma" w:hAnsi="Tahoma" w:cs="Tahoma"/>
                <w:sz w:val="22"/>
                <w:szCs w:val="22"/>
              </w:rPr>
              <w:t xml:space="preserve">What influence do </w:t>
            </w:r>
            <w:r w:rsidR="00AA7347">
              <w:rPr>
                <w:rFonts w:ascii="Tahoma" w:hAnsi="Tahoma" w:cs="Tahoma"/>
                <w:sz w:val="22"/>
                <w:szCs w:val="22"/>
              </w:rPr>
              <w:t>i</w:t>
            </w:r>
            <w:r w:rsidR="00AA7347" w:rsidRPr="00F14BC0">
              <w:rPr>
                <w:rFonts w:ascii="Tahoma" w:hAnsi="Tahoma" w:cs="Tahoma"/>
                <w:sz w:val="22"/>
                <w:szCs w:val="22"/>
              </w:rPr>
              <w:t xml:space="preserve">nsurers </w:t>
            </w:r>
            <w:r w:rsidR="00C14BF0" w:rsidRPr="00F14BC0">
              <w:rPr>
                <w:rFonts w:ascii="Tahoma" w:hAnsi="Tahoma" w:cs="Tahoma"/>
                <w:sz w:val="22"/>
                <w:szCs w:val="22"/>
              </w:rPr>
              <w:t>providing the soft loan</w:t>
            </w:r>
            <w:r w:rsidRPr="00F14BC0">
              <w:rPr>
                <w:rFonts w:ascii="Tahoma" w:hAnsi="Tahoma" w:cs="Tahoma"/>
                <w:sz w:val="22"/>
                <w:szCs w:val="22"/>
              </w:rPr>
              <w:t xml:space="preserve"> have over the placing broker function?</w:t>
            </w:r>
          </w:p>
          <w:p w14:paraId="742F436B" w14:textId="77777777" w:rsidR="000B1222" w:rsidRPr="00F14BC0" w:rsidRDefault="000B1222" w:rsidP="00A507D4">
            <w:pPr>
              <w:rPr>
                <w:rFonts w:ascii="Tahoma" w:hAnsi="Tahoma" w:cs="Tahoma"/>
                <w:sz w:val="22"/>
                <w:szCs w:val="22"/>
              </w:rPr>
            </w:pPr>
          </w:p>
          <w:p w14:paraId="543A48B2" w14:textId="77777777" w:rsidR="00CF1927" w:rsidRPr="00F14BC0" w:rsidRDefault="006B451F" w:rsidP="00A507D4">
            <w:pPr>
              <w:rPr>
                <w:rFonts w:ascii="Tahoma" w:hAnsi="Tahoma" w:cs="Tahoma"/>
                <w:sz w:val="22"/>
                <w:szCs w:val="22"/>
              </w:rPr>
            </w:pPr>
            <w:r w:rsidRPr="00F14BC0">
              <w:rPr>
                <w:rFonts w:ascii="Tahoma" w:hAnsi="Tahoma" w:cs="Tahoma"/>
                <w:sz w:val="22"/>
                <w:szCs w:val="22"/>
              </w:rPr>
              <w:t>Are systems in place to monitor the performance of all insurers (including insurers with whom the firm has a soft loan?)</w:t>
            </w:r>
          </w:p>
          <w:p w14:paraId="5B03B2FF" w14:textId="77777777" w:rsidR="00383743" w:rsidRPr="00F14BC0" w:rsidRDefault="00383743" w:rsidP="00A507D4">
            <w:pPr>
              <w:rPr>
                <w:rFonts w:ascii="Tahoma" w:hAnsi="Tahoma" w:cs="Tahoma"/>
                <w:sz w:val="22"/>
                <w:szCs w:val="22"/>
              </w:rPr>
            </w:pPr>
          </w:p>
        </w:tc>
        <w:tc>
          <w:tcPr>
            <w:tcW w:w="2763" w:type="dxa"/>
            <w:tcBorders>
              <w:bottom w:val="single" w:sz="4" w:space="0" w:color="auto"/>
            </w:tcBorders>
          </w:tcPr>
          <w:p w14:paraId="37F6D4C7" w14:textId="77777777" w:rsidR="00850AFF" w:rsidRPr="00F14BC0" w:rsidRDefault="00850AFF">
            <w:pPr>
              <w:rPr>
                <w:rFonts w:ascii="Tahoma" w:hAnsi="Tahoma" w:cs="Tahoma"/>
                <w:sz w:val="22"/>
                <w:szCs w:val="22"/>
              </w:rPr>
            </w:pPr>
          </w:p>
        </w:tc>
        <w:tc>
          <w:tcPr>
            <w:tcW w:w="2340" w:type="dxa"/>
            <w:gridSpan w:val="2"/>
            <w:tcBorders>
              <w:bottom w:val="single" w:sz="4" w:space="0" w:color="auto"/>
            </w:tcBorders>
          </w:tcPr>
          <w:p w14:paraId="134D9E9A" w14:textId="77777777" w:rsidR="00850AFF" w:rsidRPr="00F14BC0" w:rsidRDefault="00850AFF">
            <w:pPr>
              <w:rPr>
                <w:rFonts w:ascii="Tahoma" w:hAnsi="Tahoma" w:cs="Tahoma"/>
                <w:sz w:val="22"/>
                <w:szCs w:val="22"/>
              </w:rPr>
            </w:pPr>
          </w:p>
        </w:tc>
        <w:tc>
          <w:tcPr>
            <w:tcW w:w="1980" w:type="dxa"/>
            <w:tcBorders>
              <w:bottom w:val="single" w:sz="4" w:space="0" w:color="auto"/>
            </w:tcBorders>
          </w:tcPr>
          <w:p w14:paraId="23CA384A" w14:textId="77777777" w:rsidR="00850AFF" w:rsidRPr="00F14BC0" w:rsidRDefault="00850AFF">
            <w:pPr>
              <w:rPr>
                <w:rFonts w:ascii="Tahoma" w:hAnsi="Tahoma" w:cs="Tahoma"/>
                <w:sz w:val="22"/>
                <w:szCs w:val="22"/>
              </w:rPr>
            </w:pPr>
          </w:p>
        </w:tc>
      </w:tr>
      <w:tr w:rsidR="008D2DD5" w:rsidRPr="002A6433" w14:paraId="5AD9EC1C" w14:textId="77777777" w:rsidTr="00642AA7">
        <w:tc>
          <w:tcPr>
            <w:tcW w:w="13428" w:type="dxa"/>
            <w:gridSpan w:val="5"/>
            <w:shd w:val="clear" w:color="auto" w:fill="97D700"/>
          </w:tcPr>
          <w:p w14:paraId="2890ECD2" w14:textId="77777777" w:rsidR="008D2DD5" w:rsidRPr="00F14BC0" w:rsidRDefault="008D2DD5" w:rsidP="001B59DA">
            <w:pPr>
              <w:jc w:val="center"/>
              <w:rPr>
                <w:rFonts w:ascii="Tahoma" w:hAnsi="Tahoma" w:cs="Tahoma"/>
                <w:b/>
                <w:sz w:val="22"/>
                <w:szCs w:val="22"/>
              </w:rPr>
            </w:pPr>
            <w:r w:rsidRPr="00F14BC0">
              <w:rPr>
                <w:rFonts w:ascii="Tahoma" w:hAnsi="Tahoma" w:cs="Tahoma"/>
                <w:b/>
                <w:sz w:val="22"/>
                <w:szCs w:val="22"/>
              </w:rPr>
              <w:t>Has the firm set a review date for this Conflicts of Interest Gap Analysis?</w:t>
            </w:r>
          </w:p>
        </w:tc>
      </w:tr>
    </w:tbl>
    <w:p w14:paraId="7543D45F" w14:textId="77777777" w:rsidR="0092145E" w:rsidRPr="002A6433" w:rsidRDefault="0092145E">
      <w:pPr>
        <w:rPr>
          <w:rFonts w:ascii="Tahoma" w:hAnsi="Tahoma" w:cs="Tahoma"/>
        </w:rPr>
      </w:pPr>
    </w:p>
    <w:sectPr w:rsidR="0092145E" w:rsidRPr="002A6433" w:rsidSect="002A6433">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0E11"/>
    <w:multiLevelType w:val="hybridMultilevel"/>
    <w:tmpl w:val="912C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51D99"/>
    <w:multiLevelType w:val="hybridMultilevel"/>
    <w:tmpl w:val="5FB05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8812F8"/>
    <w:multiLevelType w:val="hybridMultilevel"/>
    <w:tmpl w:val="DDD6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BA5B25"/>
    <w:multiLevelType w:val="hybridMultilevel"/>
    <w:tmpl w:val="CAACD4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2817884">
    <w:abstractNumId w:val="1"/>
  </w:num>
  <w:num w:numId="2" w16cid:durableId="1469785860">
    <w:abstractNumId w:val="3"/>
  </w:num>
  <w:num w:numId="3" w16cid:durableId="85007249">
    <w:abstractNumId w:val="2"/>
  </w:num>
  <w:num w:numId="4" w16cid:durableId="132520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FF"/>
    <w:rsid w:val="0002267C"/>
    <w:rsid w:val="0003008D"/>
    <w:rsid w:val="00041A34"/>
    <w:rsid w:val="00051807"/>
    <w:rsid w:val="000549B7"/>
    <w:rsid w:val="0006273C"/>
    <w:rsid w:val="0006352B"/>
    <w:rsid w:val="0006462A"/>
    <w:rsid w:val="000650FA"/>
    <w:rsid w:val="00067A1F"/>
    <w:rsid w:val="00073074"/>
    <w:rsid w:val="000742A9"/>
    <w:rsid w:val="000776F8"/>
    <w:rsid w:val="00081E35"/>
    <w:rsid w:val="000906CD"/>
    <w:rsid w:val="000929B2"/>
    <w:rsid w:val="00097717"/>
    <w:rsid w:val="000A0168"/>
    <w:rsid w:val="000A444D"/>
    <w:rsid w:val="000B1085"/>
    <w:rsid w:val="000B1222"/>
    <w:rsid w:val="000B326A"/>
    <w:rsid w:val="000B3CC7"/>
    <w:rsid w:val="000B7684"/>
    <w:rsid w:val="000C493F"/>
    <w:rsid w:val="000E6DBB"/>
    <w:rsid w:val="000E7C9D"/>
    <w:rsid w:val="000F14BE"/>
    <w:rsid w:val="000F20C2"/>
    <w:rsid w:val="00101880"/>
    <w:rsid w:val="00104A98"/>
    <w:rsid w:val="00113368"/>
    <w:rsid w:val="001173ED"/>
    <w:rsid w:val="00131670"/>
    <w:rsid w:val="001413BB"/>
    <w:rsid w:val="001417FD"/>
    <w:rsid w:val="00156123"/>
    <w:rsid w:val="00157B27"/>
    <w:rsid w:val="001605D1"/>
    <w:rsid w:val="001657D5"/>
    <w:rsid w:val="0017678C"/>
    <w:rsid w:val="001805EF"/>
    <w:rsid w:val="00180CCC"/>
    <w:rsid w:val="00194EA1"/>
    <w:rsid w:val="001A2BDE"/>
    <w:rsid w:val="001A3D65"/>
    <w:rsid w:val="001A5BF3"/>
    <w:rsid w:val="001B59DA"/>
    <w:rsid w:val="001C4EE1"/>
    <w:rsid w:val="001D047D"/>
    <w:rsid w:val="001D04B7"/>
    <w:rsid w:val="001D3AB0"/>
    <w:rsid w:val="001D50C2"/>
    <w:rsid w:val="001D7C02"/>
    <w:rsid w:val="001E09C3"/>
    <w:rsid w:val="001E4867"/>
    <w:rsid w:val="001E4E8A"/>
    <w:rsid w:val="001E668C"/>
    <w:rsid w:val="001F2A24"/>
    <w:rsid w:val="001F6C47"/>
    <w:rsid w:val="001F6DE1"/>
    <w:rsid w:val="00203A1B"/>
    <w:rsid w:val="0021075A"/>
    <w:rsid w:val="002114A7"/>
    <w:rsid w:val="002120A8"/>
    <w:rsid w:val="00213110"/>
    <w:rsid w:val="0021717B"/>
    <w:rsid w:val="00220CF4"/>
    <w:rsid w:val="00225C51"/>
    <w:rsid w:val="00230569"/>
    <w:rsid w:val="00231B3E"/>
    <w:rsid w:val="0023748A"/>
    <w:rsid w:val="00243FB4"/>
    <w:rsid w:val="002635F8"/>
    <w:rsid w:val="002703E2"/>
    <w:rsid w:val="002716D4"/>
    <w:rsid w:val="00272B53"/>
    <w:rsid w:val="002753C4"/>
    <w:rsid w:val="00276252"/>
    <w:rsid w:val="002827B3"/>
    <w:rsid w:val="00291761"/>
    <w:rsid w:val="00297375"/>
    <w:rsid w:val="002A2FBE"/>
    <w:rsid w:val="002A39F7"/>
    <w:rsid w:val="002A6433"/>
    <w:rsid w:val="002B48CE"/>
    <w:rsid w:val="002B747B"/>
    <w:rsid w:val="002C4D2C"/>
    <w:rsid w:val="002C503A"/>
    <w:rsid w:val="002D0251"/>
    <w:rsid w:val="002D1FC2"/>
    <w:rsid w:val="002D5420"/>
    <w:rsid w:val="002E5A7A"/>
    <w:rsid w:val="002E5D2B"/>
    <w:rsid w:val="002F28A6"/>
    <w:rsid w:val="002F7006"/>
    <w:rsid w:val="002F700A"/>
    <w:rsid w:val="002F76D4"/>
    <w:rsid w:val="0030712F"/>
    <w:rsid w:val="00313BB7"/>
    <w:rsid w:val="0031608D"/>
    <w:rsid w:val="00317048"/>
    <w:rsid w:val="00322391"/>
    <w:rsid w:val="00322C3E"/>
    <w:rsid w:val="003304C9"/>
    <w:rsid w:val="00336B08"/>
    <w:rsid w:val="003450D2"/>
    <w:rsid w:val="00346094"/>
    <w:rsid w:val="00351513"/>
    <w:rsid w:val="00357075"/>
    <w:rsid w:val="00361E68"/>
    <w:rsid w:val="00374A33"/>
    <w:rsid w:val="00374A61"/>
    <w:rsid w:val="003772C7"/>
    <w:rsid w:val="00381DB5"/>
    <w:rsid w:val="00383743"/>
    <w:rsid w:val="00394536"/>
    <w:rsid w:val="00397ABE"/>
    <w:rsid w:val="003A1C4B"/>
    <w:rsid w:val="003B008F"/>
    <w:rsid w:val="003B5D00"/>
    <w:rsid w:val="003B7128"/>
    <w:rsid w:val="003D0DDD"/>
    <w:rsid w:val="003D25B7"/>
    <w:rsid w:val="003D4C50"/>
    <w:rsid w:val="003E1A74"/>
    <w:rsid w:val="003E457A"/>
    <w:rsid w:val="003E4F9D"/>
    <w:rsid w:val="003E5AC5"/>
    <w:rsid w:val="003E721A"/>
    <w:rsid w:val="00401937"/>
    <w:rsid w:val="004068AE"/>
    <w:rsid w:val="0041445D"/>
    <w:rsid w:val="00422980"/>
    <w:rsid w:val="00431E88"/>
    <w:rsid w:val="00433F1E"/>
    <w:rsid w:val="004342BE"/>
    <w:rsid w:val="004409BE"/>
    <w:rsid w:val="00444067"/>
    <w:rsid w:val="00444AA3"/>
    <w:rsid w:val="004530A3"/>
    <w:rsid w:val="00454DEF"/>
    <w:rsid w:val="004554A5"/>
    <w:rsid w:val="00455705"/>
    <w:rsid w:val="00461464"/>
    <w:rsid w:val="004624A6"/>
    <w:rsid w:val="00470159"/>
    <w:rsid w:val="00476472"/>
    <w:rsid w:val="0048129A"/>
    <w:rsid w:val="00481970"/>
    <w:rsid w:val="004949F9"/>
    <w:rsid w:val="004A0EF1"/>
    <w:rsid w:val="004A3CA7"/>
    <w:rsid w:val="004A6984"/>
    <w:rsid w:val="004A6FD0"/>
    <w:rsid w:val="004C200E"/>
    <w:rsid w:val="004C3E3F"/>
    <w:rsid w:val="004D5956"/>
    <w:rsid w:val="004E0F15"/>
    <w:rsid w:val="004E41C9"/>
    <w:rsid w:val="004E6B05"/>
    <w:rsid w:val="004F1381"/>
    <w:rsid w:val="004F19A6"/>
    <w:rsid w:val="00510D15"/>
    <w:rsid w:val="00515115"/>
    <w:rsid w:val="00520251"/>
    <w:rsid w:val="00521B1C"/>
    <w:rsid w:val="0052285B"/>
    <w:rsid w:val="00526D12"/>
    <w:rsid w:val="00532797"/>
    <w:rsid w:val="0054044F"/>
    <w:rsid w:val="00541DF8"/>
    <w:rsid w:val="00543A41"/>
    <w:rsid w:val="00577E81"/>
    <w:rsid w:val="00581D70"/>
    <w:rsid w:val="0059461C"/>
    <w:rsid w:val="00594F89"/>
    <w:rsid w:val="005A65D7"/>
    <w:rsid w:val="005B35C8"/>
    <w:rsid w:val="005C1DC0"/>
    <w:rsid w:val="005D2850"/>
    <w:rsid w:val="005D4466"/>
    <w:rsid w:val="005D6844"/>
    <w:rsid w:val="005E0D5C"/>
    <w:rsid w:val="005E27B6"/>
    <w:rsid w:val="005E4AFC"/>
    <w:rsid w:val="005E6B7B"/>
    <w:rsid w:val="005F15E5"/>
    <w:rsid w:val="005F22F0"/>
    <w:rsid w:val="005F3648"/>
    <w:rsid w:val="005F48EF"/>
    <w:rsid w:val="005F4DF1"/>
    <w:rsid w:val="00602360"/>
    <w:rsid w:val="006062A9"/>
    <w:rsid w:val="00612CDE"/>
    <w:rsid w:val="00630510"/>
    <w:rsid w:val="00631DD6"/>
    <w:rsid w:val="006324DA"/>
    <w:rsid w:val="00632599"/>
    <w:rsid w:val="00634CAF"/>
    <w:rsid w:val="006429D3"/>
    <w:rsid w:val="00642AA7"/>
    <w:rsid w:val="006451A9"/>
    <w:rsid w:val="006454F7"/>
    <w:rsid w:val="0064618E"/>
    <w:rsid w:val="00653DC3"/>
    <w:rsid w:val="006607B3"/>
    <w:rsid w:val="00661BD8"/>
    <w:rsid w:val="00662D0E"/>
    <w:rsid w:val="00664855"/>
    <w:rsid w:val="00687F10"/>
    <w:rsid w:val="006A6FE8"/>
    <w:rsid w:val="006B0149"/>
    <w:rsid w:val="006B08D0"/>
    <w:rsid w:val="006B451F"/>
    <w:rsid w:val="006B7A9A"/>
    <w:rsid w:val="006D20BC"/>
    <w:rsid w:val="006D2A8C"/>
    <w:rsid w:val="006D3945"/>
    <w:rsid w:val="006E3FC1"/>
    <w:rsid w:val="006F1B4A"/>
    <w:rsid w:val="006F64A1"/>
    <w:rsid w:val="0071147A"/>
    <w:rsid w:val="007159BB"/>
    <w:rsid w:val="007235F8"/>
    <w:rsid w:val="00724547"/>
    <w:rsid w:val="007303F3"/>
    <w:rsid w:val="007418EF"/>
    <w:rsid w:val="00742055"/>
    <w:rsid w:val="00742D5F"/>
    <w:rsid w:val="0074571F"/>
    <w:rsid w:val="00760E0C"/>
    <w:rsid w:val="00761C12"/>
    <w:rsid w:val="00771276"/>
    <w:rsid w:val="007724EA"/>
    <w:rsid w:val="00783AAF"/>
    <w:rsid w:val="007854B5"/>
    <w:rsid w:val="00786C8B"/>
    <w:rsid w:val="00790400"/>
    <w:rsid w:val="007915C0"/>
    <w:rsid w:val="007B18A8"/>
    <w:rsid w:val="007B2B84"/>
    <w:rsid w:val="007B6C84"/>
    <w:rsid w:val="007D4555"/>
    <w:rsid w:val="007D6334"/>
    <w:rsid w:val="007D6B3B"/>
    <w:rsid w:val="007E1444"/>
    <w:rsid w:val="007F1B46"/>
    <w:rsid w:val="007F3FD6"/>
    <w:rsid w:val="007F7B15"/>
    <w:rsid w:val="00800AE6"/>
    <w:rsid w:val="00802298"/>
    <w:rsid w:val="008069A2"/>
    <w:rsid w:val="008074A5"/>
    <w:rsid w:val="00815488"/>
    <w:rsid w:val="00822FB7"/>
    <w:rsid w:val="008233C1"/>
    <w:rsid w:val="00832500"/>
    <w:rsid w:val="008376BB"/>
    <w:rsid w:val="00840090"/>
    <w:rsid w:val="008442AD"/>
    <w:rsid w:val="0084603A"/>
    <w:rsid w:val="008502BD"/>
    <w:rsid w:val="008508F6"/>
    <w:rsid w:val="00850AFF"/>
    <w:rsid w:val="00852601"/>
    <w:rsid w:val="00856650"/>
    <w:rsid w:val="00861B7C"/>
    <w:rsid w:val="00864202"/>
    <w:rsid w:val="0086627C"/>
    <w:rsid w:val="00867469"/>
    <w:rsid w:val="00874B62"/>
    <w:rsid w:val="00874D56"/>
    <w:rsid w:val="008810FE"/>
    <w:rsid w:val="0089014C"/>
    <w:rsid w:val="00892EE6"/>
    <w:rsid w:val="00893E8B"/>
    <w:rsid w:val="008A0740"/>
    <w:rsid w:val="008A15B7"/>
    <w:rsid w:val="008A566A"/>
    <w:rsid w:val="008B11A1"/>
    <w:rsid w:val="008B6596"/>
    <w:rsid w:val="008B6B39"/>
    <w:rsid w:val="008B6F80"/>
    <w:rsid w:val="008C16FC"/>
    <w:rsid w:val="008D2DD5"/>
    <w:rsid w:val="008E12CD"/>
    <w:rsid w:val="008E4A67"/>
    <w:rsid w:val="008F014D"/>
    <w:rsid w:val="008F365F"/>
    <w:rsid w:val="008F407A"/>
    <w:rsid w:val="00900ECE"/>
    <w:rsid w:val="00902B0D"/>
    <w:rsid w:val="00906116"/>
    <w:rsid w:val="00920942"/>
    <w:rsid w:val="0092145E"/>
    <w:rsid w:val="00926FC7"/>
    <w:rsid w:val="00940DC3"/>
    <w:rsid w:val="00941C43"/>
    <w:rsid w:val="00951793"/>
    <w:rsid w:val="00953FA4"/>
    <w:rsid w:val="009550A1"/>
    <w:rsid w:val="00956B79"/>
    <w:rsid w:val="009601D8"/>
    <w:rsid w:val="00961261"/>
    <w:rsid w:val="009703CE"/>
    <w:rsid w:val="00986653"/>
    <w:rsid w:val="00986A5E"/>
    <w:rsid w:val="00987038"/>
    <w:rsid w:val="00991B5D"/>
    <w:rsid w:val="00997968"/>
    <w:rsid w:val="009A2565"/>
    <w:rsid w:val="009A26B1"/>
    <w:rsid w:val="009C3026"/>
    <w:rsid w:val="009D18B3"/>
    <w:rsid w:val="009E0B8B"/>
    <w:rsid w:val="009E1B60"/>
    <w:rsid w:val="009E5315"/>
    <w:rsid w:val="009E69EB"/>
    <w:rsid w:val="009F0071"/>
    <w:rsid w:val="009F1785"/>
    <w:rsid w:val="00A15E1F"/>
    <w:rsid w:val="00A20615"/>
    <w:rsid w:val="00A308CC"/>
    <w:rsid w:val="00A33B25"/>
    <w:rsid w:val="00A43769"/>
    <w:rsid w:val="00A47737"/>
    <w:rsid w:val="00A507D4"/>
    <w:rsid w:val="00A50A6B"/>
    <w:rsid w:val="00A60452"/>
    <w:rsid w:val="00A63EC9"/>
    <w:rsid w:val="00A64679"/>
    <w:rsid w:val="00A71E7E"/>
    <w:rsid w:val="00A74266"/>
    <w:rsid w:val="00A74F6C"/>
    <w:rsid w:val="00A92CBB"/>
    <w:rsid w:val="00A9552B"/>
    <w:rsid w:val="00AA2E64"/>
    <w:rsid w:val="00AA7347"/>
    <w:rsid w:val="00AA7F74"/>
    <w:rsid w:val="00AB0B0B"/>
    <w:rsid w:val="00AB67D5"/>
    <w:rsid w:val="00AB6E8C"/>
    <w:rsid w:val="00AC094C"/>
    <w:rsid w:val="00AC54F2"/>
    <w:rsid w:val="00AD3ADA"/>
    <w:rsid w:val="00AD7DAF"/>
    <w:rsid w:val="00AE1951"/>
    <w:rsid w:val="00AE72F0"/>
    <w:rsid w:val="00AF08DD"/>
    <w:rsid w:val="00AF2D72"/>
    <w:rsid w:val="00AF6F58"/>
    <w:rsid w:val="00B0081F"/>
    <w:rsid w:val="00B02D40"/>
    <w:rsid w:val="00B05ED0"/>
    <w:rsid w:val="00B106C0"/>
    <w:rsid w:val="00B12331"/>
    <w:rsid w:val="00B27728"/>
    <w:rsid w:val="00B279F8"/>
    <w:rsid w:val="00B415C4"/>
    <w:rsid w:val="00B52EBA"/>
    <w:rsid w:val="00B559F2"/>
    <w:rsid w:val="00B7243E"/>
    <w:rsid w:val="00B80555"/>
    <w:rsid w:val="00B833E6"/>
    <w:rsid w:val="00B94190"/>
    <w:rsid w:val="00B96BA5"/>
    <w:rsid w:val="00BB11A2"/>
    <w:rsid w:val="00BB76E5"/>
    <w:rsid w:val="00BC05DA"/>
    <w:rsid w:val="00BD1BC0"/>
    <w:rsid w:val="00BD4C10"/>
    <w:rsid w:val="00BD5051"/>
    <w:rsid w:val="00BE24E4"/>
    <w:rsid w:val="00BE5265"/>
    <w:rsid w:val="00BE736A"/>
    <w:rsid w:val="00C0197A"/>
    <w:rsid w:val="00C01D6D"/>
    <w:rsid w:val="00C07F46"/>
    <w:rsid w:val="00C12619"/>
    <w:rsid w:val="00C12A12"/>
    <w:rsid w:val="00C13141"/>
    <w:rsid w:val="00C14BF0"/>
    <w:rsid w:val="00C37EB0"/>
    <w:rsid w:val="00C412D0"/>
    <w:rsid w:val="00C43F0C"/>
    <w:rsid w:val="00C5640D"/>
    <w:rsid w:val="00C61FDE"/>
    <w:rsid w:val="00C6684D"/>
    <w:rsid w:val="00C7671A"/>
    <w:rsid w:val="00C83F83"/>
    <w:rsid w:val="00C87DE6"/>
    <w:rsid w:val="00C962F6"/>
    <w:rsid w:val="00C96FAB"/>
    <w:rsid w:val="00CA1137"/>
    <w:rsid w:val="00CA18BC"/>
    <w:rsid w:val="00CA2698"/>
    <w:rsid w:val="00CA423A"/>
    <w:rsid w:val="00CA797C"/>
    <w:rsid w:val="00CC2462"/>
    <w:rsid w:val="00CE1F76"/>
    <w:rsid w:val="00CE5743"/>
    <w:rsid w:val="00CE6BE9"/>
    <w:rsid w:val="00CF1927"/>
    <w:rsid w:val="00D0121D"/>
    <w:rsid w:val="00D07057"/>
    <w:rsid w:val="00D07978"/>
    <w:rsid w:val="00D11B85"/>
    <w:rsid w:val="00D15019"/>
    <w:rsid w:val="00D241EA"/>
    <w:rsid w:val="00D34071"/>
    <w:rsid w:val="00D42F28"/>
    <w:rsid w:val="00D43386"/>
    <w:rsid w:val="00D549D3"/>
    <w:rsid w:val="00D54F37"/>
    <w:rsid w:val="00D60463"/>
    <w:rsid w:val="00D623CD"/>
    <w:rsid w:val="00D76537"/>
    <w:rsid w:val="00DA0BBF"/>
    <w:rsid w:val="00DA4400"/>
    <w:rsid w:val="00DA4842"/>
    <w:rsid w:val="00DA6DCB"/>
    <w:rsid w:val="00DC2DF8"/>
    <w:rsid w:val="00DC2FFC"/>
    <w:rsid w:val="00DD2F10"/>
    <w:rsid w:val="00DE17C8"/>
    <w:rsid w:val="00DE4DDA"/>
    <w:rsid w:val="00DE4ED2"/>
    <w:rsid w:val="00DF2493"/>
    <w:rsid w:val="00DF6D7A"/>
    <w:rsid w:val="00E04084"/>
    <w:rsid w:val="00E139B5"/>
    <w:rsid w:val="00E3209A"/>
    <w:rsid w:val="00E352FC"/>
    <w:rsid w:val="00E46140"/>
    <w:rsid w:val="00E47658"/>
    <w:rsid w:val="00E52E2C"/>
    <w:rsid w:val="00E65943"/>
    <w:rsid w:val="00E7073B"/>
    <w:rsid w:val="00E72AE4"/>
    <w:rsid w:val="00E7385E"/>
    <w:rsid w:val="00E762E5"/>
    <w:rsid w:val="00E819BC"/>
    <w:rsid w:val="00E82654"/>
    <w:rsid w:val="00E82A17"/>
    <w:rsid w:val="00E92D7F"/>
    <w:rsid w:val="00E96EE6"/>
    <w:rsid w:val="00EA5EEF"/>
    <w:rsid w:val="00EB39C1"/>
    <w:rsid w:val="00EC0CFC"/>
    <w:rsid w:val="00EC1003"/>
    <w:rsid w:val="00EC51FD"/>
    <w:rsid w:val="00EC5851"/>
    <w:rsid w:val="00ED055B"/>
    <w:rsid w:val="00EE11E8"/>
    <w:rsid w:val="00EE1D79"/>
    <w:rsid w:val="00EE2AE9"/>
    <w:rsid w:val="00EE516C"/>
    <w:rsid w:val="00EF11E1"/>
    <w:rsid w:val="00EF532E"/>
    <w:rsid w:val="00F0088E"/>
    <w:rsid w:val="00F06211"/>
    <w:rsid w:val="00F0677A"/>
    <w:rsid w:val="00F12197"/>
    <w:rsid w:val="00F133AC"/>
    <w:rsid w:val="00F14BC0"/>
    <w:rsid w:val="00F1648C"/>
    <w:rsid w:val="00F16F02"/>
    <w:rsid w:val="00F36C18"/>
    <w:rsid w:val="00F37121"/>
    <w:rsid w:val="00F378E3"/>
    <w:rsid w:val="00F51AD6"/>
    <w:rsid w:val="00F576FD"/>
    <w:rsid w:val="00F6099A"/>
    <w:rsid w:val="00F66295"/>
    <w:rsid w:val="00F71063"/>
    <w:rsid w:val="00F72579"/>
    <w:rsid w:val="00F8495E"/>
    <w:rsid w:val="00F9223C"/>
    <w:rsid w:val="00F94AAD"/>
    <w:rsid w:val="00F94C9A"/>
    <w:rsid w:val="00F96A85"/>
    <w:rsid w:val="00FA2FC9"/>
    <w:rsid w:val="00FA4DFD"/>
    <w:rsid w:val="00FA55A9"/>
    <w:rsid w:val="00FA61EB"/>
    <w:rsid w:val="00FB682E"/>
    <w:rsid w:val="00FC0E83"/>
    <w:rsid w:val="00FC1F34"/>
    <w:rsid w:val="00FC4EB0"/>
    <w:rsid w:val="00FC6D00"/>
    <w:rsid w:val="00FD1E70"/>
    <w:rsid w:val="00FD4C10"/>
    <w:rsid w:val="00FE2415"/>
    <w:rsid w:val="00FE3380"/>
    <w:rsid w:val="00FE458F"/>
    <w:rsid w:val="00FF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60E43"/>
  <w15:chartTrackingRefBased/>
  <w15:docId w15:val="{26450148-74FF-41E8-952B-B3435343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0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35F8"/>
    <w:rPr>
      <w:sz w:val="24"/>
      <w:szCs w:val="24"/>
      <w:lang w:val="en-US" w:eastAsia="en-US"/>
    </w:rPr>
  </w:style>
  <w:style w:type="paragraph" w:styleId="Footer">
    <w:name w:val="footer"/>
    <w:basedOn w:val="Normal"/>
    <w:link w:val="FooterChar"/>
    <w:uiPriority w:val="99"/>
    <w:unhideWhenUsed/>
    <w:rsid w:val="00771276"/>
    <w:pPr>
      <w:tabs>
        <w:tab w:val="center" w:pos="4513"/>
        <w:tab w:val="right" w:pos="9026"/>
      </w:tabs>
      <w:spacing w:after="200" w:line="276" w:lineRule="auto"/>
    </w:pPr>
    <w:rPr>
      <w:rFonts w:ascii="Calibri" w:eastAsia="Calibri" w:hAnsi="Calibri"/>
      <w:sz w:val="22"/>
      <w:szCs w:val="22"/>
      <w:lang w:val="en-GB"/>
    </w:rPr>
  </w:style>
  <w:style w:type="character" w:customStyle="1" w:styleId="FooterChar">
    <w:name w:val="Footer Char"/>
    <w:basedOn w:val="DefaultParagraphFont"/>
    <w:link w:val="Footer"/>
    <w:uiPriority w:val="99"/>
    <w:rsid w:val="00771276"/>
    <w:rPr>
      <w:rFonts w:ascii="Calibri" w:eastAsia="Calibri" w:hAnsi="Calibri"/>
      <w:sz w:val="22"/>
      <w:szCs w:val="22"/>
      <w:lang w:eastAsia="en-US"/>
    </w:rPr>
  </w:style>
  <w:style w:type="paragraph" w:styleId="BodyText">
    <w:name w:val="Body Text"/>
    <w:basedOn w:val="Normal"/>
    <w:link w:val="BodyTextChar"/>
    <w:uiPriority w:val="99"/>
    <w:unhideWhenUsed/>
    <w:rsid w:val="00515115"/>
    <w:pPr>
      <w:spacing w:after="180" w:line="240" w:lineRule="atLeast"/>
    </w:pPr>
    <w:rPr>
      <w:rFonts w:ascii="Arial" w:hAnsi="Arial"/>
      <w:sz w:val="20"/>
      <w:szCs w:val="20"/>
      <w:lang w:val="en-GB"/>
    </w:rPr>
  </w:style>
  <w:style w:type="character" w:customStyle="1" w:styleId="BodyTextChar">
    <w:name w:val="Body Text Char"/>
    <w:basedOn w:val="DefaultParagraphFont"/>
    <w:link w:val="BodyText"/>
    <w:uiPriority w:val="99"/>
    <w:rsid w:val="00515115"/>
    <w:rPr>
      <w:rFonts w:ascii="Arial" w:hAnsi="Arial"/>
      <w:lang w:eastAsia="en-US"/>
    </w:rPr>
  </w:style>
  <w:style w:type="character" w:styleId="CommentReference">
    <w:name w:val="annotation reference"/>
    <w:basedOn w:val="DefaultParagraphFont"/>
    <w:rsid w:val="008B6F80"/>
    <w:rPr>
      <w:sz w:val="16"/>
      <w:szCs w:val="16"/>
    </w:rPr>
  </w:style>
  <w:style w:type="paragraph" w:styleId="CommentText">
    <w:name w:val="annotation text"/>
    <w:basedOn w:val="Normal"/>
    <w:link w:val="CommentTextChar"/>
    <w:rsid w:val="008B6F80"/>
    <w:rPr>
      <w:sz w:val="20"/>
      <w:szCs w:val="20"/>
    </w:rPr>
  </w:style>
  <w:style w:type="character" w:customStyle="1" w:styleId="CommentTextChar">
    <w:name w:val="Comment Text Char"/>
    <w:basedOn w:val="DefaultParagraphFont"/>
    <w:link w:val="CommentText"/>
    <w:rsid w:val="008B6F80"/>
    <w:rPr>
      <w:lang w:val="en-US" w:eastAsia="en-US"/>
    </w:rPr>
  </w:style>
  <w:style w:type="paragraph" w:styleId="CommentSubject">
    <w:name w:val="annotation subject"/>
    <w:basedOn w:val="CommentText"/>
    <w:next w:val="CommentText"/>
    <w:link w:val="CommentSubjectChar"/>
    <w:rsid w:val="008B6F80"/>
    <w:rPr>
      <w:b/>
      <w:bCs/>
    </w:rPr>
  </w:style>
  <w:style w:type="character" w:customStyle="1" w:styleId="CommentSubjectChar">
    <w:name w:val="Comment Subject Char"/>
    <w:basedOn w:val="CommentTextChar"/>
    <w:link w:val="CommentSubject"/>
    <w:rsid w:val="008B6F8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2040</Words>
  <Characters>11505</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CONFLICTS OF INTEREST GAP ANALYSIS</vt:lpstr>
    </vt:vector>
  </TitlesOfParts>
  <Company>Cobra Network</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CONFLICTS OF INTEREST GAP ANALYSIS</dc:title>
  <dc:subject/>
  <dc:creator>Jenny Soper</dc:creator>
  <cp:keywords/>
  <cp:lastModifiedBy>Jennifer Perry</cp:lastModifiedBy>
  <cp:revision>2</cp:revision>
  <dcterms:created xsi:type="dcterms:W3CDTF">2023-12-18T11:39:00Z</dcterms:created>
  <dcterms:modified xsi:type="dcterms:W3CDTF">2023-12-18T11:39:00Z</dcterms:modified>
</cp:coreProperties>
</file>